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094F" w14:textId="1A013AA3" w:rsidR="00394DD0" w:rsidRPr="00E66F71" w:rsidRDefault="00394DD0" w:rsidP="00394DD0">
      <w:pPr>
        <w:pStyle w:val="Header"/>
        <w:jc w:val="center"/>
        <w:rPr>
          <w:rFonts w:asciiTheme="minorHAnsi" w:hAnsiTheme="minorHAnsi" w:cstheme="minorHAnsi"/>
          <w:b/>
          <w:color w:val="3933AB"/>
          <w:sz w:val="22"/>
          <w:szCs w:val="22"/>
        </w:rPr>
      </w:pPr>
      <w:r w:rsidRPr="00E66F71">
        <w:rPr>
          <w:rFonts w:asciiTheme="minorHAnsi" w:hAnsiTheme="minorHAnsi" w:cstheme="minorHAnsi"/>
          <w:noProof/>
          <w:sz w:val="22"/>
          <w:szCs w:val="22"/>
        </w:rPr>
        <w:drawing>
          <wp:inline distT="0" distB="0" distL="0" distR="0" wp14:anchorId="74896EA8" wp14:editId="68C8A8B4">
            <wp:extent cx="1485900" cy="1552575"/>
            <wp:effectExtent l="0" t="0" r="0" b="9525"/>
            <wp:docPr id="156039220"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9220" name="Picture 2" descr="A blue and black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552575"/>
                    </a:xfrm>
                    <a:prstGeom prst="rect">
                      <a:avLst/>
                    </a:prstGeom>
                    <a:noFill/>
                    <a:ln>
                      <a:noFill/>
                    </a:ln>
                  </pic:spPr>
                </pic:pic>
              </a:graphicData>
            </a:graphic>
          </wp:inline>
        </w:drawing>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94DD0" w:rsidRPr="00E66F71" w14:paraId="056E44B0" w14:textId="77777777" w:rsidTr="001729E5">
        <w:trPr>
          <w:trHeight w:val="391"/>
        </w:trPr>
        <w:tc>
          <w:tcPr>
            <w:tcW w:w="9570" w:type="dxa"/>
            <w:tcBorders>
              <w:top w:val="single" w:sz="4" w:space="0" w:color="auto"/>
              <w:left w:val="single" w:sz="4" w:space="0" w:color="auto"/>
              <w:bottom w:val="single" w:sz="4" w:space="0" w:color="auto"/>
              <w:right w:val="single" w:sz="4" w:space="0" w:color="auto"/>
            </w:tcBorders>
            <w:shd w:val="clear" w:color="auto" w:fill="0070C0"/>
            <w:vAlign w:val="center"/>
          </w:tcPr>
          <w:p w14:paraId="26DCF34B" w14:textId="77777777" w:rsidR="00394DD0" w:rsidRPr="00E66F71" w:rsidRDefault="00394DD0" w:rsidP="001729E5">
            <w:pPr>
              <w:pStyle w:val="Header"/>
              <w:tabs>
                <w:tab w:val="left" w:pos="2076"/>
                <w:tab w:val="left" w:pos="5617"/>
              </w:tabs>
              <w:spacing w:before="0" w:after="0"/>
              <w:jc w:val="center"/>
              <w:rPr>
                <w:rFonts w:asciiTheme="minorHAnsi" w:hAnsiTheme="minorHAnsi" w:cstheme="minorHAnsi"/>
                <w:color w:val="FFFFFF"/>
                <w:sz w:val="22"/>
                <w:szCs w:val="22"/>
              </w:rPr>
            </w:pPr>
            <w:r w:rsidRPr="00E66F71">
              <w:rPr>
                <w:rFonts w:asciiTheme="minorHAnsi" w:hAnsiTheme="minorHAnsi" w:cstheme="minorHAnsi"/>
                <w:b/>
                <w:color w:val="FFFFFF"/>
                <w:sz w:val="28"/>
                <w:szCs w:val="28"/>
              </w:rPr>
              <w:t>JOB DESCRIPTION</w:t>
            </w:r>
          </w:p>
        </w:tc>
      </w:tr>
    </w:tbl>
    <w:p w14:paraId="724DCF81" w14:textId="77777777" w:rsidR="00394DD0" w:rsidRPr="00E66F71" w:rsidRDefault="00394DD0" w:rsidP="00394DD0">
      <w:pPr>
        <w:pStyle w:val="Header"/>
        <w:rPr>
          <w:rFonts w:asciiTheme="minorHAnsi" w:hAnsiTheme="minorHAnsi" w:cstheme="minorHAnsi"/>
          <w:b/>
          <w:color w:val="3933AB"/>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716"/>
        <w:gridCol w:w="2193"/>
        <w:gridCol w:w="2729"/>
      </w:tblGrid>
      <w:tr w:rsidR="00394DD0" w:rsidRPr="00E66F71" w14:paraId="60EA0D71" w14:textId="77777777" w:rsidTr="001729E5">
        <w:trPr>
          <w:trHeight w:val="391"/>
        </w:trPr>
        <w:tc>
          <w:tcPr>
            <w:tcW w:w="9570" w:type="dxa"/>
            <w:gridSpan w:val="4"/>
            <w:shd w:val="clear" w:color="auto" w:fill="0070C0"/>
            <w:vAlign w:val="center"/>
          </w:tcPr>
          <w:p w14:paraId="2E1E7137" w14:textId="77777777" w:rsidR="00394DD0" w:rsidRPr="00E66F71" w:rsidRDefault="00394DD0" w:rsidP="001729E5">
            <w:pPr>
              <w:pStyle w:val="Header"/>
              <w:tabs>
                <w:tab w:val="left" w:pos="2076"/>
                <w:tab w:val="left" w:pos="5617"/>
              </w:tabs>
              <w:spacing w:before="0" w:after="0"/>
              <w:rPr>
                <w:rFonts w:asciiTheme="minorHAnsi" w:hAnsiTheme="minorHAnsi" w:cstheme="minorHAnsi"/>
                <w:color w:val="FFFFFF"/>
                <w:sz w:val="22"/>
                <w:szCs w:val="22"/>
              </w:rPr>
            </w:pPr>
            <w:r w:rsidRPr="00E66F71">
              <w:rPr>
                <w:rFonts w:asciiTheme="minorHAnsi" w:hAnsiTheme="minorHAnsi" w:cstheme="minorHAnsi"/>
                <w:b/>
                <w:color w:val="FFFFFF"/>
                <w:sz w:val="22"/>
                <w:szCs w:val="22"/>
              </w:rPr>
              <w:t>Section 1:  General Information</w:t>
            </w:r>
          </w:p>
        </w:tc>
      </w:tr>
      <w:tr w:rsidR="00394DD0" w:rsidRPr="00225809" w14:paraId="2544B89C" w14:textId="77777777" w:rsidTr="001729E5">
        <w:trPr>
          <w:trHeight w:val="391"/>
        </w:trPr>
        <w:tc>
          <w:tcPr>
            <w:tcW w:w="1932" w:type="dxa"/>
            <w:shd w:val="clear" w:color="auto" w:fill="D0CECE"/>
            <w:vAlign w:val="center"/>
          </w:tcPr>
          <w:p w14:paraId="0E128650" w14:textId="77777777" w:rsidR="00394DD0" w:rsidRPr="00225809" w:rsidRDefault="00394DD0" w:rsidP="001729E5">
            <w:pPr>
              <w:pStyle w:val="Header"/>
              <w:tabs>
                <w:tab w:val="clear" w:pos="4153"/>
                <w:tab w:val="clear" w:pos="8306"/>
              </w:tabs>
              <w:ind w:left="-6"/>
              <w:rPr>
                <w:rFonts w:asciiTheme="minorHAnsi" w:hAnsiTheme="minorHAnsi" w:cstheme="minorHAnsi"/>
                <w:b/>
                <w:bCs/>
                <w:sz w:val="22"/>
                <w:szCs w:val="22"/>
              </w:rPr>
            </w:pPr>
            <w:r w:rsidRPr="00225809">
              <w:rPr>
                <w:rFonts w:asciiTheme="minorHAnsi" w:hAnsiTheme="minorHAnsi" w:cstheme="minorHAnsi"/>
                <w:b/>
                <w:bCs/>
                <w:sz w:val="22"/>
                <w:szCs w:val="22"/>
              </w:rPr>
              <w:t>Position Title</w:t>
            </w:r>
          </w:p>
        </w:tc>
        <w:tc>
          <w:tcPr>
            <w:tcW w:w="2716" w:type="dxa"/>
            <w:shd w:val="clear" w:color="auto" w:fill="auto"/>
            <w:vAlign w:val="center"/>
          </w:tcPr>
          <w:p w14:paraId="77B771DE" w14:textId="1972FDE2" w:rsidR="00394DD0" w:rsidRPr="00225809" w:rsidRDefault="002B1C4B" w:rsidP="001729E5">
            <w:pPr>
              <w:pStyle w:val="Header"/>
              <w:tabs>
                <w:tab w:val="clear" w:pos="4153"/>
                <w:tab w:val="clear" w:pos="8306"/>
              </w:tabs>
              <w:ind w:left="-14"/>
              <w:rPr>
                <w:rFonts w:asciiTheme="minorHAnsi" w:hAnsiTheme="minorHAnsi" w:cstheme="minorHAnsi"/>
                <w:sz w:val="22"/>
                <w:szCs w:val="22"/>
              </w:rPr>
            </w:pPr>
            <w:r w:rsidRPr="00225809">
              <w:rPr>
                <w:rFonts w:asciiTheme="minorHAnsi" w:hAnsiTheme="minorHAnsi" w:cstheme="minorHAnsi"/>
                <w:sz w:val="22"/>
                <w:szCs w:val="22"/>
              </w:rPr>
              <w:t>Business &amp; Economics Teacher</w:t>
            </w:r>
          </w:p>
        </w:tc>
        <w:tc>
          <w:tcPr>
            <w:tcW w:w="2193" w:type="dxa"/>
            <w:shd w:val="clear" w:color="auto" w:fill="D0CECE"/>
            <w:vAlign w:val="center"/>
          </w:tcPr>
          <w:p w14:paraId="53984470" w14:textId="411995AA" w:rsidR="00394DD0" w:rsidRPr="00225809" w:rsidRDefault="00394DD0" w:rsidP="001729E5">
            <w:pPr>
              <w:pStyle w:val="Header"/>
              <w:tabs>
                <w:tab w:val="clear" w:pos="4153"/>
                <w:tab w:val="clear" w:pos="8306"/>
              </w:tabs>
              <w:ind w:left="-38"/>
              <w:rPr>
                <w:rFonts w:asciiTheme="minorHAnsi" w:hAnsiTheme="minorHAnsi" w:cstheme="minorHAnsi"/>
                <w:b/>
                <w:bCs/>
                <w:sz w:val="22"/>
                <w:szCs w:val="22"/>
              </w:rPr>
            </w:pPr>
            <w:r w:rsidRPr="00225809">
              <w:rPr>
                <w:rFonts w:asciiTheme="minorHAnsi" w:hAnsiTheme="minorHAnsi" w:cstheme="minorHAnsi"/>
                <w:b/>
                <w:bCs/>
                <w:sz w:val="22"/>
                <w:szCs w:val="22"/>
              </w:rPr>
              <w:t>Department</w:t>
            </w:r>
          </w:p>
        </w:tc>
        <w:tc>
          <w:tcPr>
            <w:tcW w:w="2729" w:type="dxa"/>
            <w:shd w:val="clear" w:color="auto" w:fill="auto"/>
            <w:vAlign w:val="center"/>
          </w:tcPr>
          <w:p w14:paraId="13866105" w14:textId="1A754099" w:rsidR="00394DD0" w:rsidRPr="00225809" w:rsidRDefault="002B1C4B" w:rsidP="001729E5">
            <w:pPr>
              <w:pStyle w:val="Header"/>
              <w:tabs>
                <w:tab w:val="clear" w:pos="4153"/>
                <w:tab w:val="clear" w:pos="8306"/>
              </w:tabs>
              <w:rPr>
                <w:rFonts w:asciiTheme="minorHAnsi" w:hAnsiTheme="minorHAnsi" w:cstheme="minorHAnsi"/>
                <w:sz w:val="22"/>
                <w:szCs w:val="22"/>
              </w:rPr>
            </w:pPr>
            <w:r w:rsidRPr="00225809">
              <w:rPr>
                <w:rFonts w:asciiTheme="minorHAnsi" w:hAnsiTheme="minorHAnsi" w:cstheme="minorHAnsi"/>
                <w:sz w:val="22"/>
                <w:szCs w:val="22"/>
              </w:rPr>
              <w:t>Humanities</w:t>
            </w:r>
          </w:p>
        </w:tc>
      </w:tr>
      <w:tr w:rsidR="00394DD0" w:rsidRPr="00E66F71" w14:paraId="11BB4135" w14:textId="77777777" w:rsidTr="001729E5">
        <w:trPr>
          <w:trHeight w:val="394"/>
        </w:trPr>
        <w:tc>
          <w:tcPr>
            <w:tcW w:w="1932" w:type="dxa"/>
            <w:shd w:val="clear" w:color="auto" w:fill="D0CECE"/>
            <w:vAlign w:val="center"/>
          </w:tcPr>
          <w:p w14:paraId="586B1090" w14:textId="77777777" w:rsidR="00394DD0" w:rsidRPr="00225809" w:rsidRDefault="00394DD0" w:rsidP="001729E5">
            <w:pPr>
              <w:pStyle w:val="Header"/>
              <w:tabs>
                <w:tab w:val="clear" w:pos="4153"/>
                <w:tab w:val="clear" w:pos="8306"/>
              </w:tabs>
              <w:ind w:left="-6"/>
              <w:rPr>
                <w:rFonts w:asciiTheme="minorHAnsi" w:hAnsiTheme="minorHAnsi" w:cstheme="minorHAnsi"/>
                <w:b/>
                <w:bCs/>
                <w:sz w:val="22"/>
                <w:szCs w:val="22"/>
              </w:rPr>
            </w:pPr>
            <w:r w:rsidRPr="00225809">
              <w:rPr>
                <w:rFonts w:asciiTheme="minorHAnsi" w:hAnsiTheme="minorHAnsi" w:cstheme="minorHAnsi"/>
                <w:b/>
                <w:bCs/>
                <w:sz w:val="22"/>
                <w:szCs w:val="22"/>
              </w:rPr>
              <w:t>Reports To</w:t>
            </w:r>
          </w:p>
        </w:tc>
        <w:tc>
          <w:tcPr>
            <w:tcW w:w="2716" w:type="dxa"/>
            <w:shd w:val="clear" w:color="auto" w:fill="auto"/>
            <w:vAlign w:val="center"/>
          </w:tcPr>
          <w:p w14:paraId="1E6740A0" w14:textId="3144A618" w:rsidR="00394DD0" w:rsidRPr="00225809" w:rsidRDefault="002B1C4B" w:rsidP="001729E5">
            <w:pPr>
              <w:pStyle w:val="Header"/>
              <w:tabs>
                <w:tab w:val="clear" w:pos="4153"/>
                <w:tab w:val="clear" w:pos="8306"/>
              </w:tabs>
              <w:rPr>
                <w:rFonts w:asciiTheme="minorHAnsi" w:hAnsiTheme="minorHAnsi" w:cstheme="minorHAnsi"/>
                <w:sz w:val="22"/>
                <w:szCs w:val="22"/>
              </w:rPr>
            </w:pPr>
            <w:r w:rsidRPr="00225809">
              <w:rPr>
                <w:rFonts w:asciiTheme="minorHAnsi" w:hAnsiTheme="minorHAnsi" w:cstheme="minorHAnsi"/>
                <w:sz w:val="22"/>
                <w:szCs w:val="22"/>
              </w:rPr>
              <w:t>Head of Humanities</w:t>
            </w:r>
          </w:p>
        </w:tc>
        <w:tc>
          <w:tcPr>
            <w:tcW w:w="2193" w:type="dxa"/>
            <w:shd w:val="clear" w:color="auto" w:fill="D0CECE"/>
            <w:vAlign w:val="center"/>
          </w:tcPr>
          <w:p w14:paraId="7A270B92" w14:textId="6DBA77B8" w:rsidR="00394DD0" w:rsidRPr="00225809" w:rsidRDefault="00EA62E2" w:rsidP="001729E5">
            <w:pPr>
              <w:pStyle w:val="Header"/>
              <w:tabs>
                <w:tab w:val="clear" w:pos="4153"/>
                <w:tab w:val="clear" w:pos="8306"/>
              </w:tabs>
              <w:ind w:left="-38"/>
              <w:rPr>
                <w:rFonts w:asciiTheme="minorHAnsi" w:hAnsiTheme="minorHAnsi" w:cstheme="minorHAnsi"/>
                <w:b/>
                <w:bCs/>
                <w:sz w:val="22"/>
                <w:szCs w:val="22"/>
              </w:rPr>
            </w:pPr>
            <w:r w:rsidRPr="00225809">
              <w:rPr>
                <w:rFonts w:asciiTheme="minorHAnsi" w:hAnsiTheme="minorHAnsi" w:cstheme="minorHAnsi"/>
                <w:b/>
                <w:bCs/>
                <w:sz w:val="22"/>
                <w:szCs w:val="22"/>
              </w:rPr>
              <w:t>Probationary Period:</w:t>
            </w:r>
          </w:p>
        </w:tc>
        <w:tc>
          <w:tcPr>
            <w:tcW w:w="2729" w:type="dxa"/>
            <w:shd w:val="clear" w:color="auto" w:fill="FFFFFF"/>
            <w:vAlign w:val="center"/>
          </w:tcPr>
          <w:p w14:paraId="46F3CAE3" w14:textId="6E3587E0" w:rsidR="00394DD0" w:rsidRPr="00E66F71" w:rsidRDefault="002B1C4B" w:rsidP="001729E5">
            <w:pPr>
              <w:pStyle w:val="Header"/>
              <w:tabs>
                <w:tab w:val="clear" w:pos="4153"/>
                <w:tab w:val="clear" w:pos="8306"/>
              </w:tabs>
              <w:rPr>
                <w:rFonts w:asciiTheme="minorHAnsi" w:hAnsiTheme="minorHAnsi" w:cstheme="minorHAnsi"/>
                <w:color w:val="000000"/>
                <w:sz w:val="22"/>
                <w:szCs w:val="22"/>
              </w:rPr>
            </w:pPr>
            <w:r w:rsidRPr="00225809">
              <w:rPr>
                <w:rFonts w:asciiTheme="minorHAnsi" w:hAnsiTheme="minorHAnsi" w:cstheme="minorHAnsi"/>
                <w:color w:val="000000"/>
                <w:sz w:val="22"/>
                <w:szCs w:val="22"/>
              </w:rPr>
              <w:t>Two Terms</w:t>
            </w:r>
          </w:p>
        </w:tc>
      </w:tr>
      <w:tr w:rsidR="00394DD0" w:rsidRPr="00E66F71" w14:paraId="32BEE818" w14:textId="77777777" w:rsidTr="001729E5">
        <w:trPr>
          <w:trHeight w:val="394"/>
        </w:trPr>
        <w:tc>
          <w:tcPr>
            <w:tcW w:w="1932" w:type="dxa"/>
            <w:shd w:val="clear" w:color="auto" w:fill="D0CECE"/>
            <w:vAlign w:val="center"/>
          </w:tcPr>
          <w:p w14:paraId="57C14074" w14:textId="77777777" w:rsidR="00394DD0" w:rsidRPr="00E66F71" w:rsidRDefault="00394DD0" w:rsidP="001729E5">
            <w:pPr>
              <w:pStyle w:val="Header"/>
              <w:tabs>
                <w:tab w:val="clear" w:pos="4153"/>
                <w:tab w:val="clear" w:pos="8306"/>
              </w:tabs>
              <w:ind w:left="-6"/>
              <w:rPr>
                <w:rFonts w:asciiTheme="minorHAnsi" w:hAnsiTheme="minorHAnsi" w:cstheme="minorHAnsi"/>
                <w:b/>
                <w:bCs/>
                <w:sz w:val="22"/>
                <w:szCs w:val="22"/>
              </w:rPr>
            </w:pPr>
            <w:r w:rsidRPr="00E66F71">
              <w:rPr>
                <w:rFonts w:asciiTheme="minorHAnsi" w:hAnsiTheme="minorHAnsi" w:cstheme="minorHAnsi"/>
                <w:b/>
                <w:bCs/>
                <w:sz w:val="22"/>
                <w:szCs w:val="22"/>
              </w:rPr>
              <w:t>Location/Site</w:t>
            </w:r>
          </w:p>
        </w:tc>
        <w:tc>
          <w:tcPr>
            <w:tcW w:w="2716" w:type="dxa"/>
            <w:shd w:val="clear" w:color="auto" w:fill="auto"/>
            <w:vAlign w:val="center"/>
          </w:tcPr>
          <w:p w14:paraId="2BD296CE" w14:textId="375518BB" w:rsidR="00394DD0" w:rsidRPr="00EA62E2" w:rsidRDefault="00EA62E2" w:rsidP="001729E5">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Rookwood School,</w:t>
            </w:r>
            <w:r w:rsidRPr="00EA62E2">
              <w:rPr>
                <w:rFonts w:asciiTheme="minorHAnsi" w:hAnsiTheme="minorHAnsi" w:cstheme="minorHAnsi"/>
                <w:sz w:val="22"/>
                <w:szCs w:val="22"/>
              </w:rPr>
              <w:t xml:space="preserve"> </w:t>
            </w:r>
            <w:r w:rsidRPr="00EA62E2">
              <w:rPr>
                <w:rFonts w:cstheme="minorHAnsi"/>
                <w:bCs/>
                <w:noProof/>
              </w:rPr>
              <w:t xml:space="preserve">Weyhill </w:t>
            </w:r>
            <w:r w:rsidRPr="006253A3">
              <w:rPr>
                <w:rFonts w:cstheme="minorHAnsi"/>
                <w:bCs/>
                <w:noProof/>
                <w:sz w:val="22"/>
                <w:szCs w:val="22"/>
              </w:rPr>
              <w:t>Road, Andover SP10 3AL</w:t>
            </w:r>
          </w:p>
        </w:tc>
        <w:tc>
          <w:tcPr>
            <w:tcW w:w="2193" w:type="dxa"/>
            <w:shd w:val="clear" w:color="auto" w:fill="D0CECE"/>
            <w:vAlign w:val="center"/>
          </w:tcPr>
          <w:p w14:paraId="48F02F8E" w14:textId="77777777" w:rsidR="00394DD0" w:rsidRPr="00E66F71" w:rsidRDefault="00394DD0" w:rsidP="001729E5">
            <w:pPr>
              <w:pStyle w:val="Header"/>
              <w:tabs>
                <w:tab w:val="clear" w:pos="4153"/>
                <w:tab w:val="clear" w:pos="8306"/>
              </w:tabs>
              <w:ind w:left="-38"/>
              <w:rPr>
                <w:rFonts w:asciiTheme="minorHAnsi" w:hAnsiTheme="minorHAnsi" w:cstheme="minorHAnsi"/>
                <w:b/>
                <w:bCs/>
                <w:sz w:val="22"/>
                <w:szCs w:val="22"/>
              </w:rPr>
            </w:pPr>
            <w:r w:rsidRPr="00E66F71">
              <w:rPr>
                <w:rFonts w:asciiTheme="minorHAnsi" w:hAnsiTheme="minorHAnsi" w:cstheme="minorHAnsi"/>
                <w:b/>
                <w:bCs/>
                <w:sz w:val="22"/>
                <w:szCs w:val="22"/>
              </w:rPr>
              <w:t>Employment Status</w:t>
            </w:r>
          </w:p>
        </w:tc>
        <w:tc>
          <w:tcPr>
            <w:tcW w:w="2729" w:type="dxa"/>
            <w:shd w:val="clear" w:color="auto" w:fill="auto"/>
            <w:vAlign w:val="center"/>
          </w:tcPr>
          <w:p w14:paraId="5C396FC6" w14:textId="1D0420EC" w:rsidR="00EA62E2" w:rsidRPr="00A03BF2" w:rsidRDefault="00134071" w:rsidP="001729E5">
            <w:pPr>
              <w:pStyle w:val="Header"/>
              <w:tabs>
                <w:tab w:val="clear" w:pos="4153"/>
                <w:tab w:val="clear" w:pos="8306"/>
              </w:tabs>
              <w:rPr>
                <w:rFonts w:asciiTheme="minorHAnsi" w:hAnsiTheme="minorHAnsi" w:cstheme="minorHAnsi"/>
                <w:color w:val="000000"/>
                <w:sz w:val="22"/>
                <w:szCs w:val="22"/>
              </w:rPr>
            </w:pPr>
            <w:r w:rsidRPr="00225809">
              <w:rPr>
                <w:rFonts w:asciiTheme="minorHAnsi" w:hAnsiTheme="minorHAnsi" w:cstheme="minorHAnsi"/>
                <w:color w:val="000000"/>
                <w:sz w:val="22"/>
                <w:szCs w:val="22"/>
              </w:rPr>
              <w:t>Part Time</w:t>
            </w:r>
            <w:r w:rsidR="00741854">
              <w:rPr>
                <w:rFonts w:asciiTheme="minorHAnsi" w:hAnsiTheme="minorHAnsi" w:cstheme="minorHAnsi"/>
                <w:color w:val="000000"/>
                <w:sz w:val="22"/>
                <w:szCs w:val="22"/>
              </w:rPr>
              <w:t xml:space="preserve"> (</w:t>
            </w:r>
            <w:r w:rsidR="00225809">
              <w:rPr>
                <w:rFonts w:asciiTheme="minorHAnsi" w:hAnsiTheme="minorHAnsi" w:cstheme="minorHAnsi"/>
                <w:color w:val="000000"/>
                <w:sz w:val="22"/>
                <w:szCs w:val="22"/>
              </w:rPr>
              <w:t>60</w:t>
            </w:r>
            <w:r w:rsidR="00741854">
              <w:rPr>
                <w:rFonts w:asciiTheme="minorHAnsi" w:hAnsiTheme="minorHAnsi" w:cstheme="minorHAnsi"/>
                <w:color w:val="000000"/>
                <w:sz w:val="22"/>
                <w:szCs w:val="22"/>
              </w:rPr>
              <w:t>%FTE)</w:t>
            </w:r>
            <w:r w:rsidR="008C35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Permanent</w:t>
            </w:r>
          </w:p>
          <w:p w14:paraId="415D48CE" w14:textId="7253F420" w:rsidR="00EA62E2" w:rsidRPr="00E66F71" w:rsidRDefault="00EA62E2" w:rsidP="001729E5">
            <w:pPr>
              <w:pStyle w:val="Header"/>
              <w:tabs>
                <w:tab w:val="clear" w:pos="4153"/>
                <w:tab w:val="clear" w:pos="8306"/>
              </w:tabs>
              <w:rPr>
                <w:rFonts w:asciiTheme="minorHAnsi" w:hAnsiTheme="minorHAnsi" w:cstheme="minorHAnsi"/>
                <w:color w:val="000000"/>
                <w:sz w:val="22"/>
                <w:szCs w:val="22"/>
              </w:rPr>
            </w:pPr>
            <w:r w:rsidRPr="00A03BF2">
              <w:rPr>
                <w:rFonts w:asciiTheme="minorHAnsi" w:hAnsiTheme="minorHAnsi" w:cstheme="minorHAnsi"/>
                <w:color w:val="000000"/>
                <w:sz w:val="22"/>
                <w:szCs w:val="22"/>
              </w:rPr>
              <w:t>Salary Grade:</w:t>
            </w:r>
            <w:r w:rsidR="008C35C9">
              <w:rPr>
                <w:rFonts w:asciiTheme="minorHAnsi" w:hAnsiTheme="minorHAnsi" w:cstheme="minorHAnsi"/>
                <w:color w:val="000000"/>
                <w:sz w:val="22"/>
                <w:szCs w:val="22"/>
              </w:rPr>
              <w:t xml:space="preserve"> Rookwood Teacher Scales</w:t>
            </w:r>
          </w:p>
        </w:tc>
      </w:tr>
    </w:tbl>
    <w:p w14:paraId="60DAB1B7" w14:textId="77777777" w:rsidR="00394DD0" w:rsidRPr="00E66F71" w:rsidRDefault="00394DD0" w:rsidP="00394DD0">
      <w:pPr>
        <w:pStyle w:val="Header"/>
        <w:tabs>
          <w:tab w:val="clear" w:pos="4153"/>
          <w:tab w:val="clear" w:pos="8306"/>
        </w:tabs>
        <w:rPr>
          <w:rFonts w:asciiTheme="minorHAnsi" w:hAnsiTheme="minorHAnsi" w:cstheme="minorHAnsi"/>
          <w:b/>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548"/>
      </w:tblGrid>
      <w:tr w:rsidR="00394DD0" w:rsidRPr="00E66F71" w14:paraId="0488CB0F" w14:textId="77777777" w:rsidTr="001729E5">
        <w:trPr>
          <w:trHeight w:val="371"/>
        </w:trPr>
        <w:tc>
          <w:tcPr>
            <w:tcW w:w="9570" w:type="dxa"/>
            <w:gridSpan w:val="2"/>
            <w:shd w:val="clear" w:color="auto" w:fill="0070C0"/>
            <w:vAlign w:val="center"/>
          </w:tcPr>
          <w:p w14:paraId="40E0A0E2" w14:textId="77777777" w:rsidR="00394DD0" w:rsidRPr="00E66F71" w:rsidRDefault="00394DD0" w:rsidP="001729E5">
            <w:pPr>
              <w:pStyle w:val="Header"/>
              <w:tabs>
                <w:tab w:val="left" w:pos="2076"/>
                <w:tab w:val="left" w:pos="5617"/>
              </w:tabs>
              <w:spacing w:before="0" w:after="0"/>
              <w:rPr>
                <w:rFonts w:asciiTheme="minorHAnsi" w:hAnsiTheme="minorHAnsi" w:cstheme="minorHAnsi"/>
                <w:color w:val="FFFFFF"/>
                <w:sz w:val="22"/>
                <w:szCs w:val="22"/>
              </w:rPr>
            </w:pPr>
            <w:r w:rsidRPr="00E66F71">
              <w:rPr>
                <w:rFonts w:asciiTheme="minorHAnsi" w:hAnsiTheme="minorHAnsi" w:cstheme="minorHAnsi"/>
                <w:b/>
                <w:color w:val="FFFFFF"/>
                <w:sz w:val="22"/>
                <w:szCs w:val="22"/>
              </w:rPr>
              <w:t>Section 2:  Job Description</w:t>
            </w:r>
          </w:p>
        </w:tc>
      </w:tr>
      <w:tr w:rsidR="00394DD0" w:rsidRPr="00E66F71" w14:paraId="65EAD86E" w14:textId="77777777" w:rsidTr="001729E5">
        <w:trPr>
          <w:trHeight w:val="702"/>
        </w:trPr>
        <w:tc>
          <w:tcPr>
            <w:tcW w:w="2022" w:type="dxa"/>
            <w:shd w:val="clear" w:color="auto" w:fill="D0CECE"/>
            <w:vAlign w:val="center"/>
          </w:tcPr>
          <w:p w14:paraId="0EE2A078" w14:textId="77777777" w:rsidR="00394DD0" w:rsidRPr="00E66F71" w:rsidRDefault="00394DD0" w:rsidP="001729E5">
            <w:pPr>
              <w:pStyle w:val="Header"/>
              <w:tabs>
                <w:tab w:val="clear" w:pos="4153"/>
                <w:tab w:val="clear" w:pos="8306"/>
              </w:tabs>
              <w:ind w:left="-6"/>
              <w:rPr>
                <w:rFonts w:asciiTheme="minorHAnsi" w:hAnsiTheme="minorHAnsi" w:cstheme="minorHAnsi"/>
                <w:b/>
                <w:bCs/>
                <w:sz w:val="22"/>
                <w:szCs w:val="22"/>
              </w:rPr>
            </w:pPr>
            <w:r w:rsidRPr="00E66F71">
              <w:rPr>
                <w:rFonts w:asciiTheme="minorHAnsi" w:hAnsiTheme="minorHAnsi" w:cstheme="minorHAnsi"/>
                <w:b/>
                <w:bCs/>
                <w:sz w:val="22"/>
                <w:szCs w:val="22"/>
              </w:rPr>
              <w:t>Position Purpose</w:t>
            </w:r>
          </w:p>
        </w:tc>
        <w:tc>
          <w:tcPr>
            <w:tcW w:w="7548" w:type="dxa"/>
            <w:shd w:val="clear" w:color="auto" w:fill="auto"/>
            <w:vAlign w:val="center"/>
          </w:tcPr>
          <w:p w14:paraId="2A4F6689" w14:textId="77777777" w:rsidR="00ED1047" w:rsidRDefault="00ED1047" w:rsidP="00FB257E">
            <w:pPr>
              <w:spacing w:before="0" w:after="0" w:line="240" w:lineRule="auto"/>
              <w:rPr>
                <w:rFonts w:asciiTheme="minorHAnsi" w:hAnsiTheme="minorHAnsi" w:cstheme="minorHAnsi"/>
                <w:sz w:val="22"/>
                <w:szCs w:val="22"/>
                <w:lang w:eastAsia="en-US"/>
              </w:rPr>
            </w:pPr>
          </w:p>
          <w:p w14:paraId="119E19BD" w14:textId="77777777" w:rsidR="00563210" w:rsidRDefault="000F1F5C" w:rsidP="00FB257E">
            <w:pPr>
              <w:spacing w:before="0" w:after="0" w:line="240" w:lineRule="auto"/>
              <w:rPr>
                <w:rFonts w:asciiTheme="minorHAnsi" w:hAnsiTheme="minorHAnsi" w:cstheme="minorHAnsi"/>
                <w:sz w:val="22"/>
                <w:szCs w:val="22"/>
                <w:lang w:eastAsia="en-US"/>
              </w:rPr>
            </w:pPr>
            <w:r w:rsidRPr="00741854">
              <w:rPr>
                <w:rFonts w:asciiTheme="minorHAnsi" w:hAnsiTheme="minorHAnsi" w:cstheme="minorHAnsi"/>
                <w:sz w:val="22"/>
                <w:szCs w:val="22"/>
                <w:lang w:eastAsia="en-US"/>
              </w:rPr>
              <w:t xml:space="preserve">The Class Teacher is responsible for the education and welfare of a class, in accordance with school policy, ensuring the safety and welfare of pupils and achieving the highest standards of learning and achievement for all. Additionally, they are expected to promote and support the ethos, aims and vision of the school and maintain its philosophy of education. </w:t>
            </w:r>
          </w:p>
          <w:p w14:paraId="4393A979" w14:textId="77777777" w:rsidR="00563210" w:rsidRDefault="00563210" w:rsidP="00FB257E">
            <w:pPr>
              <w:spacing w:before="0" w:after="0" w:line="240" w:lineRule="auto"/>
              <w:rPr>
                <w:rFonts w:asciiTheme="minorHAnsi" w:hAnsiTheme="minorHAnsi" w:cstheme="minorHAnsi"/>
                <w:sz w:val="22"/>
                <w:szCs w:val="22"/>
                <w:lang w:eastAsia="en-US"/>
              </w:rPr>
            </w:pPr>
          </w:p>
          <w:p w14:paraId="56395FED" w14:textId="794E154A" w:rsidR="00EA62E2" w:rsidRDefault="000F1F5C" w:rsidP="00FB257E">
            <w:pPr>
              <w:spacing w:before="0" w:after="0" w:line="240" w:lineRule="auto"/>
              <w:rPr>
                <w:rFonts w:asciiTheme="minorHAnsi" w:hAnsiTheme="minorHAnsi" w:cstheme="minorHAnsi"/>
                <w:sz w:val="22"/>
                <w:szCs w:val="22"/>
                <w:lang w:eastAsia="en-US"/>
              </w:rPr>
            </w:pPr>
            <w:r w:rsidRPr="00741854">
              <w:rPr>
                <w:rFonts w:asciiTheme="minorHAnsi" w:hAnsiTheme="minorHAnsi" w:cstheme="minorHAnsi"/>
                <w:sz w:val="22"/>
                <w:szCs w:val="22"/>
                <w:lang w:eastAsia="en-US"/>
              </w:rPr>
              <w:t>The Class Teacher is responsible to</w:t>
            </w:r>
            <w:r w:rsidR="00563210">
              <w:rPr>
                <w:rFonts w:asciiTheme="minorHAnsi" w:hAnsiTheme="minorHAnsi" w:cstheme="minorHAnsi"/>
                <w:sz w:val="22"/>
                <w:szCs w:val="22"/>
                <w:lang w:eastAsia="en-US"/>
              </w:rPr>
              <w:t xml:space="preserve"> their Line Manager,</w:t>
            </w:r>
            <w:r w:rsidRPr="00741854">
              <w:rPr>
                <w:rFonts w:asciiTheme="minorHAnsi" w:hAnsiTheme="minorHAnsi" w:cstheme="minorHAnsi"/>
                <w:sz w:val="22"/>
                <w:szCs w:val="22"/>
                <w:lang w:eastAsia="en-US"/>
              </w:rPr>
              <w:t xml:space="preserve"> the Senior Leadership Team (SLT) and ultimately the Head</w:t>
            </w:r>
            <w:r w:rsidR="00563210">
              <w:rPr>
                <w:rFonts w:asciiTheme="minorHAnsi" w:hAnsiTheme="minorHAnsi" w:cstheme="minorHAnsi"/>
                <w:sz w:val="22"/>
                <w:szCs w:val="22"/>
                <w:lang w:eastAsia="en-US"/>
              </w:rPr>
              <w:t>teacher</w:t>
            </w:r>
            <w:r w:rsidRPr="00741854">
              <w:rPr>
                <w:rFonts w:asciiTheme="minorHAnsi" w:hAnsiTheme="minorHAnsi" w:cstheme="minorHAnsi"/>
                <w:sz w:val="22"/>
                <w:szCs w:val="22"/>
                <w:lang w:eastAsia="en-US"/>
              </w:rPr>
              <w:t>. The Class Teacher will be responsible for creating and delivering engaging lessons to diverse groups of students at all levels, promoting enthusiasm for learning and for subjects and adhering to national curriculum standards.</w:t>
            </w:r>
          </w:p>
          <w:p w14:paraId="2732E0E7" w14:textId="2C3C8F3A" w:rsidR="00ED1047" w:rsidRPr="00FB257E" w:rsidRDefault="00ED1047" w:rsidP="00FB257E">
            <w:pPr>
              <w:spacing w:before="0" w:after="0" w:line="240" w:lineRule="auto"/>
              <w:rPr>
                <w:rFonts w:asciiTheme="minorHAnsi" w:hAnsiTheme="minorHAnsi" w:cstheme="minorHAnsi"/>
                <w:sz w:val="22"/>
                <w:szCs w:val="22"/>
                <w:lang w:val="en-US" w:eastAsia="en-US"/>
              </w:rPr>
            </w:pPr>
          </w:p>
        </w:tc>
      </w:tr>
      <w:tr w:rsidR="00394DD0" w:rsidRPr="00E66F71" w14:paraId="7A137C6C" w14:textId="77777777" w:rsidTr="001729E5">
        <w:trPr>
          <w:trHeight w:val="333"/>
        </w:trPr>
        <w:tc>
          <w:tcPr>
            <w:tcW w:w="2022" w:type="dxa"/>
            <w:shd w:val="clear" w:color="auto" w:fill="D0CECE"/>
            <w:vAlign w:val="center"/>
          </w:tcPr>
          <w:p w14:paraId="7D7DDDFB" w14:textId="77777777" w:rsidR="00394DD0" w:rsidRPr="00E66F71" w:rsidRDefault="00394DD0" w:rsidP="001729E5">
            <w:pPr>
              <w:pStyle w:val="Header"/>
              <w:tabs>
                <w:tab w:val="clear" w:pos="4153"/>
                <w:tab w:val="clear" w:pos="8306"/>
              </w:tabs>
              <w:ind w:left="-6"/>
              <w:rPr>
                <w:rFonts w:asciiTheme="minorHAnsi" w:hAnsiTheme="minorHAnsi" w:cstheme="minorHAnsi"/>
                <w:b/>
                <w:sz w:val="22"/>
                <w:szCs w:val="22"/>
              </w:rPr>
            </w:pPr>
            <w:r w:rsidRPr="00E66F71">
              <w:rPr>
                <w:rFonts w:asciiTheme="minorHAnsi" w:hAnsiTheme="minorHAnsi" w:cstheme="minorHAnsi"/>
                <w:b/>
                <w:sz w:val="22"/>
                <w:szCs w:val="22"/>
              </w:rPr>
              <w:t>Key Responsibilities</w:t>
            </w:r>
          </w:p>
        </w:tc>
        <w:tc>
          <w:tcPr>
            <w:tcW w:w="7548" w:type="dxa"/>
            <w:shd w:val="clear" w:color="auto" w:fill="auto"/>
            <w:vAlign w:val="center"/>
          </w:tcPr>
          <w:p w14:paraId="05D11A49" w14:textId="39E9051C" w:rsidR="00BE141E" w:rsidRPr="00A469EA" w:rsidRDefault="00BE141E" w:rsidP="00A469EA">
            <w:pPr>
              <w:pStyle w:val="NoSpacing"/>
              <w:rPr>
                <w:sz w:val="22"/>
                <w:szCs w:val="22"/>
                <w:lang w:val="en-US" w:eastAsia="en-US"/>
              </w:rPr>
            </w:pPr>
            <w:r w:rsidRPr="00A469EA">
              <w:rPr>
                <w:sz w:val="22"/>
                <w:szCs w:val="22"/>
                <w:lang w:val="en-US" w:eastAsia="en-US"/>
              </w:rPr>
              <w:t xml:space="preserve">Main </w:t>
            </w:r>
            <w:r w:rsidR="00FB257E" w:rsidRPr="00A469EA">
              <w:rPr>
                <w:sz w:val="22"/>
                <w:szCs w:val="22"/>
                <w:lang w:val="en-US" w:eastAsia="en-US"/>
              </w:rPr>
              <w:t>Purpose</w:t>
            </w:r>
            <w:r w:rsidRPr="00A469EA">
              <w:rPr>
                <w:sz w:val="22"/>
                <w:szCs w:val="22"/>
                <w:lang w:val="en-US" w:eastAsia="en-US"/>
              </w:rPr>
              <w:t>:</w:t>
            </w:r>
          </w:p>
          <w:p w14:paraId="41EA0AD5" w14:textId="5864AB6E" w:rsidR="00BE141E" w:rsidRPr="00A469EA" w:rsidRDefault="00BE141E" w:rsidP="00A469EA">
            <w:pPr>
              <w:pStyle w:val="NoSpacing"/>
              <w:numPr>
                <w:ilvl w:val="0"/>
                <w:numId w:val="10"/>
              </w:numPr>
              <w:rPr>
                <w:sz w:val="22"/>
                <w:szCs w:val="22"/>
              </w:rPr>
            </w:pPr>
            <w:r w:rsidRPr="00A469EA">
              <w:rPr>
                <w:sz w:val="22"/>
                <w:szCs w:val="22"/>
              </w:rPr>
              <w:t xml:space="preserve">To teach Business and Economics and a willingness to undertake other teaching duties as required by the Head of </w:t>
            </w:r>
            <w:r w:rsidR="004A58F6" w:rsidRPr="00A469EA">
              <w:rPr>
                <w:sz w:val="22"/>
                <w:szCs w:val="22"/>
              </w:rPr>
              <w:t>Department</w:t>
            </w:r>
          </w:p>
          <w:p w14:paraId="4AAE5C94" w14:textId="77777777" w:rsidR="00BE141E" w:rsidRPr="00A469EA" w:rsidRDefault="00BE141E" w:rsidP="00A469EA">
            <w:pPr>
              <w:pStyle w:val="NoSpacing"/>
              <w:numPr>
                <w:ilvl w:val="0"/>
                <w:numId w:val="10"/>
              </w:numPr>
              <w:rPr>
                <w:sz w:val="22"/>
                <w:szCs w:val="22"/>
                <w:lang w:val="en-US" w:eastAsia="en-US"/>
              </w:rPr>
            </w:pPr>
            <w:r w:rsidRPr="00A469EA">
              <w:rPr>
                <w:sz w:val="22"/>
                <w:szCs w:val="22"/>
              </w:rPr>
              <w:t>To support the daily work of the Department, including the implementation of policy decisions and the organisation of lessons.</w:t>
            </w:r>
          </w:p>
          <w:p w14:paraId="4B530C85" w14:textId="77777777" w:rsidR="00FB257E" w:rsidRPr="00A469EA" w:rsidRDefault="00FB257E" w:rsidP="00A469EA">
            <w:pPr>
              <w:pStyle w:val="NoSpacing"/>
              <w:rPr>
                <w:sz w:val="22"/>
                <w:szCs w:val="22"/>
                <w:lang w:val="en-US" w:eastAsia="en-US"/>
              </w:rPr>
            </w:pPr>
          </w:p>
          <w:p w14:paraId="4314F938" w14:textId="7816EA04" w:rsidR="00FB257E" w:rsidRPr="00A469EA" w:rsidRDefault="00FB257E" w:rsidP="00A469EA">
            <w:pPr>
              <w:pStyle w:val="NoSpacing"/>
              <w:rPr>
                <w:sz w:val="22"/>
                <w:szCs w:val="22"/>
                <w:lang w:val="en-US" w:eastAsia="en-US"/>
              </w:rPr>
            </w:pPr>
            <w:r w:rsidRPr="00A469EA">
              <w:rPr>
                <w:sz w:val="22"/>
                <w:szCs w:val="22"/>
                <w:lang w:val="en-US" w:eastAsia="en-US"/>
              </w:rPr>
              <w:lastRenderedPageBreak/>
              <w:t>Main Accountabilities:</w:t>
            </w:r>
          </w:p>
          <w:p w14:paraId="1E227362" w14:textId="77777777" w:rsidR="00BE141E" w:rsidRPr="00A469EA" w:rsidRDefault="00BE141E" w:rsidP="00A469EA">
            <w:pPr>
              <w:pStyle w:val="NoSpacing"/>
              <w:numPr>
                <w:ilvl w:val="0"/>
                <w:numId w:val="11"/>
              </w:numPr>
              <w:rPr>
                <w:rFonts w:cs="Arial"/>
                <w:sz w:val="22"/>
                <w:szCs w:val="22"/>
              </w:rPr>
            </w:pPr>
            <w:r w:rsidRPr="00A469EA">
              <w:rPr>
                <w:rFonts w:cs="Arial"/>
                <w:sz w:val="22"/>
                <w:szCs w:val="22"/>
              </w:rPr>
              <w:t>The academic performance and continuing development of all students</w:t>
            </w:r>
          </w:p>
          <w:p w14:paraId="2AB1335F" w14:textId="77777777" w:rsidR="00BE141E" w:rsidRPr="00A469EA" w:rsidRDefault="00BE141E" w:rsidP="00A469EA">
            <w:pPr>
              <w:pStyle w:val="NoSpacing"/>
              <w:numPr>
                <w:ilvl w:val="0"/>
                <w:numId w:val="11"/>
              </w:numPr>
              <w:rPr>
                <w:rFonts w:cs="Arial"/>
                <w:sz w:val="22"/>
                <w:szCs w:val="22"/>
              </w:rPr>
            </w:pPr>
            <w:r w:rsidRPr="00A469EA">
              <w:rPr>
                <w:rFonts w:cs="Arial"/>
                <w:sz w:val="22"/>
                <w:szCs w:val="22"/>
              </w:rPr>
              <w:t xml:space="preserve">Ensuring all administrative and teaching processes are completed on time and </w:t>
            </w:r>
            <w:proofErr w:type="gramStart"/>
            <w:r w:rsidRPr="00A469EA">
              <w:rPr>
                <w:rFonts w:cs="Arial"/>
                <w:sz w:val="22"/>
                <w:szCs w:val="22"/>
              </w:rPr>
              <w:t>effectively</w:t>
            </w:r>
            <w:proofErr w:type="gramEnd"/>
          </w:p>
          <w:p w14:paraId="6B0C82E6" w14:textId="76B90FFD" w:rsidR="00BE141E" w:rsidRPr="00A469EA" w:rsidRDefault="00BE141E" w:rsidP="00A469EA">
            <w:pPr>
              <w:pStyle w:val="NoSpacing"/>
              <w:numPr>
                <w:ilvl w:val="0"/>
                <w:numId w:val="11"/>
              </w:numPr>
              <w:rPr>
                <w:rFonts w:cs="Arial"/>
                <w:sz w:val="22"/>
                <w:szCs w:val="22"/>
              </w:rPr>
            </w:pPr>
            <w:r w:rsidRPr="00A469EA">
              <w:rPr>
                <w:rFonts w:cs="Arial"/>
                <w:sz w:val="22"/>
                <w:szCs w:val="22"/>
              </w:rPr>
              <w:t xml:space="preserve">To deliver work compatible </w:t>
            </w:r>
            <w:r w:rsidRPr="00225809">
              <w:rPr>
                <w:rFonts w:cs="Arial"/>
                <w:sz w:val="22"/>
                <w:szCs w:val="22"/>
              </w:rPr>
              <w:t>with Key Stage 4</w:t>
            </w:r>
            <w:r w:rsidR="008F3787" w:rsidRPr="00225809">
              <w:rPr>
                <w:rFonts w:cs="Arial"/>
                <w:sz w:val="22"/>
                <w:szCs w:val="22"/>
              </w:rPr>
              <w:t xml:space="preserve"> and 5</w:t>
            </w:r>
            <w:r w:rsidR="00887493" w:rsidRPr="00225809">
              <w:rPr>
                <w:rFonts w:cs="Arial"/>
                <w:sz w:val="22"/>
                <w:szCs w:val="22"/>
              </w:rPr>
              <w:t xml:space="preserve"> (</w:t>
            </w:r>
            <w:r w:rsidRPr="00225809">
              <w:rPr>
                <w:rFonts w:cs="Arial"/>
                <w:sz w:val="22"/>
                <w:szCs w:val="22"/>
              </w:rPr>
              <w:t>A-level</w:t>
            </w:r>
            <w:r w:rsidR="00887493" w:rsidRPr="00225809">
              <w:rPr>
                <w:rFonts w:cs="Arial"/>
                <w:sz w:val="22"/>
                <w:szCs w:val="22"/>
              </w:rPr>
              <w:t>)</w:t>
            </w:r>
            <w:r w:rsidRPr="00225809">
              <w:rPr>
                <w:rFonts w:cs="Arial"/>
                <w:sz w:val="22"/>
                <w:szCs w:val="22"/>
              </w:rPr>
              <w:t>, in</w:t>
            </w:r>
            <w:r w:rsidRPr="00A469EA">
              <w:rPr>
                <w:rFonts w:cs="Arial"/>
                <w:sz w:val="22"/>
                <w:szCs w:val="22"/>
              </w:rPr>
              <w:t xml:space="preserve"> </w:t>
            </w:r>
            <w:proofErr w:type="gramStart"/>
            <w:r w:rsidRPr="00A469EA">
              <w:rPr>
                <w:rFonts w:cs="Arial"/>
                <w:sz w:val="22"/>
                <w:szCs w:val="22"/>
              </w:rPr>
              <w:t>all of</w:t>
            </w:r>
            <w:proofErr w:type="gramEnd"/>
            <w:r w:rsidRPr="00A469EA">
              <w:rPr>
                <w:rFonts w:cs="Arial"/>
                <w:sz w:val="22"/>
                <w:szCs w:val="22"/>
              </w:rPr>
              <w:t xml:space="preserve"> its aspects</w:t>
            </w:r>
          </w:p>
          <w:p w14:paraId="5A06A505" w14:textId="77777777" w:rsidR="00BE141E" w:rsidRPr="00A469EA" w:rsidRDefault="00BE141E" w:rsidP="00A469EA">
            <w:pPr>
              <w:pStyle w:val="NoSpacing"/>
              <w:rPr>
                <w:sz w:val="22"/>
                <w:szCs w:val="22"/>
                <w:lang w:val="en-US" w:eastAsia="en-US"/>
              </w:rPr>
            </w:pPr>
          </w:p>
          <w:p w14:paraId="4BF58735" w14:textId="77777777" w:rsidR="00BE141E" w:rsidRPr="00A469EA" w:rsidRDefault="00BE141E" w:rsidP="00A469EA">
            <w:pPr>
              <w:pStyle w:val="NoSpacing"/>
              <w:rPr>
                <w:sz w:val="22"/>
                <w:szCs w:val="22"/>
                <w:lang w:val="en-US" w:eastAsia="en-US"/>
              </w:rPr>
            </w:pPr>
            <w:r w:rsidRPr="00A469EA">
              <w:rPr>
                <w:sz w:val="22"/>
                <w:szCs w:val="22"/>
                <w:lang w:val="en-US" w:eastAsia="en-US"/>
              </w:rPr>
              <w:t>Responsibilities:</w:t>
            </w:r>
          </w:p>
          <w:p w14:paraId="2550E6A7" w14:textId="77777777" w:rsidR="00BE141E" w:rsidRPr="00A469EA" w:rsidRDefault="00BE141E" w:rsidP="00A469EA">
            <w:pPr>
              <w:pStyle w:val="NoSpacing"/>
              <w:numPr>
                <w:ilvl w:val="0"/>
                <w:numId w:val="12"/>
              </w:numPr>
              <w:rPr>
                <w:sz w:val="22"/>
                <w:szCs w:val="22"/>
              </w:rPr>
            </w:pPr>
            <w:r w:rsidRPr="00A469EA">
              <w:rPr>
                <w:sz w:val="22"/>
                <w:szCs w:val="22"/>
              </w:rPr>
              <w:t xml:space="preserve">The teacher will be responsible for the teaching of their specialist subject(s) within the Senior School.  Teaching groups may comprise either whole Form groups or </w:t>
            </w:r>
            <w:proofErr w:type="gramStart"/>
            <w:r w:rsidRPr="00A469EA">
              <w:rPr>
                <w:sz w:val="22"/>
                <w:szCs w:val="22"/>
              </w:rPr>
              <w:t>sets</w:t>
            </w:r>
            <w:proofErr w:type="gramEnd"/>
          </w:p>
          <w:p w14:paraId="2BAD6BD0" w14:textId="77777777" w:rsidR="00BE141E" w:rsidRPr="00A469EA" w:rsidRDefault="00BE141E" w:rsidP="00A469EA">
            <w:pPr>
              <w:pStyle w:val="NoSpacing"/>
              <w:numPr>
                <w:ilvl w:val="0"/>
                <w:numId w:val="12"/>
              </w:numPr>
              <w:rPr>
                <w:sz w:val="22"/>
                <w:szCs w:val="22"/>
              </w:rPr>
            </w:pPr>
            <w:r w:rsidRPr="00A469EA">
              <w:rPr>
                <w:sz w:val="22"/>
                <w:szCs w:val="22"/>
              </w:rPr>
              <w:t xml:space="preserve">The teacher will take full responsibility for all </w:t>
            </w:r>
            <w:proofErr w:type="gramStart"/>
            <w:r w:rsidRPr="00A469EA">
              <w:rPr>
                <w:sz w:val="22"/>
                <w:szCs w:val="22"/>
              </w:rPr>
              <w:t>long, mid and short term</w:t>
            </w:r>
            <w:proofErr w:type="gramEnd"/>
            <w:r w:rsidRPr="00A469EA">
              <w:rPr>
                <w:sz w:val="22"/>
                <w:szCs w:val="22"/>
              </w:rPr>
              <w:t xml:space="preserve"> planning for their classes</w:t>
            </w:r>
          </w:p>
          <w:p w14:paraId="370DC78E" w14:textId="11049C98" w:rsidR="00BE141E" w:rsidRPr="00A469EA" w:rsidRDefault="00BE141E" w:rsidP="00A469EA">
            <w:pPr>
              <w:pStyle w:val="NoSpacing"/>
              <w:numPr>
                <w:ilvl w:val="0"/>
                <w:numId w:val="12"/>
              </w:numPr>
              <w:rPr>
                <w:sz w:val="22"/>
                <w:szCs w:val="22"/>
              </w:rPr>
            </w:pPr>
            <w:r w:rsidRPr="00A469EA">
              <w:rPr>
                <w:sz w:val="22"/>
                <w:szCs w:val="22"/>
              </w:rPr>
              <w:t xml:space="preserve">The teacher will keep full assessment records for all the children in their classes; these records must be regularly updated.  The teacher will also produce regular reports for parents, as required by the Head of </w:t>
            </w:r>
            <w:r w:rsidR="00944A94">
              <w:rPr>
                <w:sz w:val="22"/>
                <w:szCs w:val="22"/>
              </w:rPr>
              <w:t>Department</w:t>
            </w:r>
          </w:p>
          <w:p w14:paraId="26AD66E2" w14:textId="0EEE2E5F" w:rsidR="00BE141E" w:rsidRPr="00A469EA" w:rsidRDefault="00BE141E" w:rsidP="00A469EA">
            <w:pPr>
              <w:pStyle w:val="NoSpacing"/>
              <w:numPr>
                <w:ilvl w:val="0"/>
                <w:numId w:val="12"/>
              </w:numPr>
              <w:rPr>
                <w:sz w:val="22"/>
                <w:szCs w:val="22"/>
              </w:rPr>
            </w:pPr>
            <w:r w:rsidRPr="00A469EA">
              <w:rPr>
                <w:sz w:val="22"/>
                <w:szCs w:val="22"/>
              </w:rPr>
              <w:t xml:space="preserve">The teacher will notify the Head of </w:t>
            </w:r>
            <w:r w:rsidR="00944A94">
              <w:rPr>
                <w:sz w:val="22"/>
                <w:szCs w:val="22"/>
              </w:rPr>
              <w:t>Department</w:t>
            </w:r>
            <w:r w:rsidRPr="00A469EA">
              <w:rPr>
                <w:sz w:val="22"/>
                <w:szCs w:val="22"/>
              </w:rPr>
              <w:t xml:space="preserve"> should there be any concerns about a child and will liaise with parents where </w:t>
            </w:r>
            <w:proofErr w:type="gramStart"/>
            <w:r w:rsidRPr="00A469EA">
              <w:rPr>
                <w:sz w:val="22"/>
                <w:szCs w:val="22"/>
              </w:rPr>
              <w:t>appropriate</w:t>
            </w:r>
            <w:proofErr w:type="gramEnd"/>
          </w:p>
          <w:p w14:paraId="6550ACD6" w14:textId="5C5A53EF" w:rsidR="00BE141E" w:rsidRPr="00A469EA" w:rsidRDefault="00BE141E" w:rsidP="00A469EA">
            <w:pPr>
              <w:pStyle w:val="NoSpacing"/>
              <w:numPr>
                <w:ilvl w:val="0"/>
                <w:numId w:val="12"/>
              </w:numPr>
              <w:rPr>
                <w:sz w:val="22"/>
                <w:szCs w:val="22"/>
              </w:rPr>
            </w:pPr>
            <w:r w:rsidRPr="00A469EA">
              <w:rPr>
                <w:sz w:val="22"/>
                <w:szCs w:val="22"/>
              </w:rPr>
              <w:t xml:space="preserve">The teacher will liaise with the SENCO where appropriate and ensure that they are up to date with pupils’ </w:t>
            </w:r>
            <w:r w:rsidR="00F5440F">
              <w:rPr>
                <w:sz w:val="22"/>
                <w:szCs w:val="22"/>
              </w:rPr>
              <w:t xml:space="preserve">special </w:t>
            </w:r>
            <w:r w:rsidRPr="00A469EA">
              <w:rPr>
                <w:sz w:val="22"/>
                <w:szCs w:val="22"/>
              </w:rPr>
              <w:t xml:space="preserve">educational </w:t>
            </w:r>
            <w:proofErr w:type="gramStart"/>
            <w:r w:rsidRPr="00A469EA">
              <w:rPr>
                <w:sz w:val="22"/>
                <w:szCs w:val="22"/>
              </w:rPr>
              <w:t>needs</w:t>
            </w:r>
            <w:proofErr w:type="gramEnd"/>
          </w:p>
          <w:p w14:paraId="63038B8C" w14:textId="77777777" w:rsidR="00BE141E" w:rsidRPr="00A469EA" w:rsidRDefault="00BE141E" w:rsidP="00A469EA">
            <w:pPr>
              <w:pStyle w:val="NoSpacing"/>
              <w:numPr>
                <w:ilvl w:val="0"/>
                <w:numId w:val="12"/>
              </w:numPr>
              <w:rPr>
                <w:sz w:val="22"/>
                <w:szCs w:val="22"/>
              </w:rPr>
            </w:pPr>
            <w:r w:rsidRPr="00A469EA">
              <w:rPr>
                <w:sz w:val="22"/>
                <w:szCs w:val="22"/>
              </w:rPr>
              <w:t xml:space="preserve">The teacher will be prepared to undertake any tasks necessary for the smooth running of their classes and the department and/or the </w:t>
            </w:r>
            <w:proofErr w:type="gramStart"/>
            <w:r w:rsidRPr="00A469EA">
              <w:rPr>
                <w:sz w:val="22"/>
                <w:szCs w:val="22"/>
              </w:rPr>
              <w:t>School</w:t>
            </w:r>
            <w:proofErr w:type="gramEnd"/>
            <w:r w:rsidRPr="00A469EA">
              <w:rPr>
                <w:sz w:val="22"/>
                <w:szCs w:val="22"/>
              </w:rPr>
              <w:t xml:space="preserve"> as a whole</w:t>
            </w:r>
          </w:p>
          <w:p w14:paraId="1A0D52BA" w14:textId="77777777" w:rsidR="00BE141E" w:rsidRPr="00A469EA" w:rsidRDefault="00BE141E" w:rsidP="00A469EA">
            <w:pPr>
              <w:pStyle w:val="NoSpacing"/>
              <w:numPr>
                <w:ilvl w:val="0"/>
                <w:numId w:val="12"/>
              </w:numPr>
              <w:rPr>
                <w:sz w:val="22"/>
                <w:szCs w:val="22"/>
              </w:rPr>
            </w:pPr>
            <w:r w:rsidRPr="00A469EA">
              <w:rPr>
                <w:sz w:val="22"/>
                <w:szCs w:val="22"/>
              </w:rPr>
              <w:t xml:space="preserve">The teacher will attend Parents’ Evenings and other school functions such as Open </w:t>
            </w:r>
            <w:proofErr w:type="gramStart"/>
            <w:r w:rsidRPr="00A469EA">
              <w:rPr>
                <w:sz w:val="22"/>
                <w:szCs w:val="22"/>
              </w:rPr>
              <w:t>days</w:t>
            </w:r>
            <w:proofErr w:type="gramEnd"/>
          </w:p>
          <w:p w14:paraId="0C2B6D62" w14:textId="77777777" w:rsidR="00BE141E" w:rsidRPr="00A469EA" w:rsidRDefault="00BE141E" w:rsidP="00A469EA">
            <w:pPr>
              <w:pStyle w:val="NoSpacing"/>
              <w:numPr>
                <w:ilvl w:val="0"/>
                <w:numId w:val="12"/>
              </w:numPr>
              <w:rPr>
                <w:rFonts w:cs="Arial"/>
                <w:sz w:val="22"/>
                <w:szCs w:val="22"/>
              </w:rPr>
            </w:pPr>
            <w:r w:rsidRPr="00A469EA">
              <w:rPr>
                <w:sz w:val="22"/>
                <w:szCs w:val="22"/>
              </w:rPr>
              <w:t xml:space="preserve">The teacher will attend regular departmental meetings, senior school meetings, full Staff Meetings and Inset </w:t>
            </w:r>
            <w:proofErr w:type="gramStart"/>
            <w:r w:rsidRPr="00A469EA">
              <w:rPr>
                <w:sz w:val="22"/>
                <w:szCs w:val="22"/>
              </w:rPr>
              <w:t>days</w:t>
            </w:r>
            <w:proofErr w:type="gramEnd"/>
          </w:p>
          <w:p w14:paraId="79100AD6" w14:textId="77777777" w:rsidR="00BE141E" w:rsidRPr="00A469EA" w:rsidRDefault="00BE141E" w:rsidP="00A469EA">
            <w:pPr>
              <w:pStyle w:val="NoSpacing"/>
              <w:numPr>
                <w:ilvl w:val="0"/>
                <w:numId w:val="12"/>
              </w:numPr>
              <w:rPr>
                <w:sz w:val="22"/>
                <w:szCs w:val="22"/>
              </w:rPr>
            </w:pPr>
            <w:r w:rsidRPr="00A469EA">
              <w:rPr>
                <w:sz w:val="22"/>
                <w:szCs w:val="22"/>
              </w:rPr>
              <w:t>The teacher will share in a weekly rota for duties – break time, lunchtime, before and after school – as required by the Head of School</w:t>
            </w:r>
          </w:p>
          <w:p w14:paraId="777CA375" w14:textId="77777777" w:rsidR="00BE141E" w:rsidRPr="00A469EA" w:rsidRDefault="00BE141E" w:rsidP="00A469EA">
            <w:pPr>
              <w:pStyle w:val="NoSpacing"/>
              <w:numPr>
                <w:ilvl w:val="0"/>
                <w:numId w:val="12"/>
              </w:numPr>
              <w:rPr>
                <w:sz w:val="22"/>
                <w:szCs w:val="22"/>
              </w:rPr>
            </w:pPr>
            <w:r w:rsidRPr="00A469EA">
              <w:rPr>
                <w:sz w:val="22"/>
                <w:szCs w:val="22"/>
              </w:rPr>
              <w:t xml:space="preserve">Any teacher may be required to act as a Form Teacher, and as such will be expected to take an interest in the welfare and academic progress of pupils in the Form and to liaise with other staff when problems </w:t>
            </w:r>
            <w:proofErr w:type="gramStart"/>
            <w:r w:rsidRPr="00A469EA">
              <w:rPr>
                <w:sz w:val="22"/>
                <w:szCs w:val="22"/>
              </w:rPr>
              <w:t>arise</w:t>
            </w:r>
            <w:proofErr w:type="gramEnd"/>
          </w:p>
          <w:p w14:paraId="0397B91E" w14:textId="77777777" w:rsidR="00BE141E" w:rsidRPr="00A469EA" w:rsidRDefault="00BE141E" w:rsidP="00A469EA">
            <w:pPr>
              <w:pStyle w:val="NoSpacing"/>
              <w:numPr>
                <w:ilvl w:val="0"/>
                <w:numId w:val="12"/>
              </w:numPr>
              <w:rPr>
                <w:sz w:val="22"/>
                <w:szCs w:val="22"/>
              </w:rPr>
            </w:pPr>
            <w:r w:rsidRPr="00A469EA">
              <w:rPr>
                <w:sz w:val="22"/>
                <w:szCs w:val="22"/>
              </w:rPr>
              <w:t xml:space="preserve">The Form Teacher is responsible for registering the pupils at the beginning of the morning and afternoon </w:t>
            </w:r>
            <w:proofErr w:type="gramStart"/>
            <w:r w:rsidRPr="00A469EA">
              <w:rPr>
                <w:sz w:val="22"/>
                <w:szCs w:val="22"/>
              </w:rPr>
              <w:t>sessions, and</w:t>
            </w:r>
            <w:proofErr w:type="gramEnd"/>
            <w:r w:rsidRPr="00A469EA">
              <w:rPr>
                <w:sz w:val="22"/>
                <w:szCs w:val="22"/>
              </w:rPr>
              <w:t xml:space="preserve"> will organise Form assemblies as required.  Other specific tasks are listed in the Staff Handbook</w:t>
            </w:r>
          </w:p>
          <w:p w14:paraId="6EA55FE1" w14:textId="77777777" w:rsidR="00BE141E" w:rsidRPr="00A469EA" w:rsidRDefault="00BE141E" w:rsidP="00A469EA">
            <w:pPr>
              <w:pStyle w:val="NoSpacing"/>
              <w:numPr>
                <w:ilvl w:val="0"/>
                <w:numId w:val="12"/>
              </w:numPr>
              <w:rPr>
                <w:sz w:val="22"/>
                <w:szCs w:val="22"/>
              </w:rPr>
            </w:pPr>
            <w:r w:rsidRPr="00A469EA">
              <w:rPr>
                <w:sz w:val="22"/>
                <w:szCs w:val="22"/>
              </w:rPr>
              <w:t xml:space="preserve">The teacher may be asked to work alongside other professional colleagues including LSAs and NQTs on occasions, ensuring that all instructions and directions are well-planned and carefully </w:t>
            </w:r>
            <w:proofErr w:type="gramStart"/>
            <w:r w:rsidRPr="00A469EA">
              <w:rPr>
                <w:sz w:val="22"/>
                <w:szCs w:val="22"/>
              </w:rPr>
              <w:t>explained</w:t>
            </w:r>
            <w:proofErr w:type="gramEnd"/>
          </w:p>
          <w:p w14:paraId="595C2C7A" w14:textId="77777777" w:rsidR="00BE141E" w:rsidRPr="00A469EA" w:rsidRDefault="00BE141E" w:rsidP="00A469EA">
            <w:pPr>
              <w:pStyle w:val="NoSpacing"/>
              <w:numPr>
                <w:ilvl w:val="0"/>
                <w:numId w:val="12"/>
              </w:numPr>
              <w:rPr>
                <w:sz w:val="22"/>
                <w:szCs w:val="22"/>
              </w:rPr>
            </w:pPr>
            <w:r w:rsidRPr="00A469EA">
              <w:rPr>
                <w:sz w:val="22"/>
                <w:szCs w:val="22"/>
              </w:rPr>
              <w:t xml:space="preserve">The teacher will be expected to take part in the life of the school, e.g. organising extra-curricular activities either at lunchtime or after school, attending school functions, organising visits out of school for the </w:t>
            </w:r>
            <w:proofErr w:type="gramStart"/>
            <w:r w:rsidRPr="00A469EA">
              <w:rPr>
                <w:sz w:val="22"/>
                <w:szCs w:val="22"/>
              </w:rPr>
              <w:t>pupils</w:t>
            </w:r>
            <w:proofErr w:type="gramEnd"/>
          </w:p>
          <w:p w14:paraId="5C26CAC1" w14:textId="77777777" w:rsidR="00817923" w:rsidRPr="00A469EA" w:rsidRDefault="00BE141E" w:rsidP="00A469EA">
            <w:pPr>
              <w:pStyle w:val="NoSpacing"/>
              <w:numPr>
                <w:ilvl w:val="0"/>
                <w:numId w:val="12"/>
              </w:numPr>
              <w:rPr>
                <w:rFonts w:cs="Arial"/>
                <w:sz w:val="22"/>
                <w:szCs w:val="22"/>
              </w:rPr>
            </w:pPr>
            <w:r w:rsidRPr="00A469EA">
              <w:rPr>
                <w:sz w:val="22"/>
                <w:szCs w:val="22"/>
              </w:rPr>
              <w:t>The teacher will uphold and support the policies of the school, as laid out in the Staff Handbook and the School Policies File.  He/she will educate the children with care and consideration, whilst expecting a high standard of discipline and behaviour</w:t>
            </w:r>
          </w:p>
          <w:p w14:paraId="4502A9D1" w14:textId="77777777" w:rsidR="00317664" w:rsidRPr="00A469EA" w:rsidRDefault="00BE141E" w:rsidP="00A469EA">
            <w:pPr>
              <w:pStyle w:val="NoSpacing"/>
              <w:numPr>
                <w:ilvl w:val="0"/>
                <w:numId w:val="12"/>
              </w:numPr>
              <w:rPr>
                <w:rFonts w:cs="Arial"/>
                <w:sz w:val="22"/>
                <w:szCs w:val="22"/>
              </w:rPr>
            </w:pPr>
            <w:r w:rsidRPr="00A469EA">
              <w:rPr>
                <w:sz w:val="22"/>
                <w:szCs w:val="22"/>
              </w:rPr>
              <w:t xml:space="preserve">The teacher will be responsible on a day-to-day basis to their line manager, Head of </w:t>
            </w:r>
            <w:r w:rsidR="00317664" w:rsidRPr="00A469EA">
              <w:rPr>
                <w:sz w:val="22"/>
                <w:szCs w:val="22"/>
              </w:rPr>
              <w:t>Department</w:t>
            </w:r>
            <w:r w:rsidRPr="00A469EA">
              <w:rPr>
                <w:sz w:val="22"/>
                <w:szCs w:val="22"/>
              </w:rPr>
              <w:t xml:space="preserve">, then to the </w:t>
            </w:r>
            <w:proofErr w:type="gramStart"/>
            <w:r w:rsidRPr="00A469EA">
              <w:rPr>
                <w:sz w:val="22"/>
                <w:szCs w:val="22"/>
              </w:rPr>
              <w:t>Head</w:t>
            </w:r>
            <w:r w:rsidR="00317664" w:rsidRPr="00A469EA">
              <w:rPr>
                <w:sz w:val="22"/>
                <w:szCs w:val="22"/>
              </w:rPr>
              <w:t>teacher</w:t>
            </w:r>
            <w:proofErr w:type="gramEnd"/>
          </w:p>
          <w:p w14:paraId="631255B1" w14:textId="2189F82D" w:rsidR="00612DE1" w:rsidRPr="00A469EA" w:rsidRDefault="00612DE1" w:rsidP="00A469EA">
            <w:pPr>
              <w:pStyle w:val="NoSpacing"/>
              <w:numPr>
                <w:ilvl w:val="0"/>
                <w:numId w:val="12"/>
              </w:numPr>
              <w:rPr>
                <w:rFonts w:cs="Arial"/>
                <w:sz w:val="22"/>
                <w:szCs w:val="22"/>
              </w:rPr>
            </w:pPr>
            <w:r w:rsidRPr="00A469EA">
              <w:rPr>
                <w:sz w:val="22"/>
                <w:szCs w:val="22"/>
                <w:lang w:eastAsia="en-US"/>
              </w:rPr>
              <w:t xml:space="preserve">It is expected that a Class Teacher will meet </w:t>
            </w:r>
            <w:proofErr w:type="gramStart"/>
            <w:r w:rsidRPr="00A469EA">
              <w:rPr>
                <w:sz w:val="22"/>
                <w:szCs w:val="22"/>
                <w:lang w:eastAsia="en-US"/>
              </w:rPr>
              <w:t>all of</w:t>
            </w:r>
            <w:proofErr w:type="gramEnd"/>
            <w:r w:rsidRPr="00A469EA">
              <w:rPr>
                <w:sz w:val="22"/>
                <w:szCs w:val="22"/>
                <w:lang w:eastAsia="en-US"/>
              </w:rPr>
              <w:t xml:space="preserve"> the DfE Teachers’ Standards</w:t>
            </w:r>
          </w:p>
          <w:p w14:paraId="3AD9E9E0" w14:textId="77777777" w:rsidR="00AA6F16" w:rsidRPr="00A469EA" w:rsidRDefault="00AA6F16" w:rsidP="00A469EA">
            <w:pPr>
              <w:pStyle w:val="NoSpacing"/>
              <w:rPr>
                <w:color w:val="FF0000"/>
                <w:sz w:val="22"/>
                <w:szCs w:val="22"/>
                <w:lang w:eastAsia="en-US"/>
              </w:rPr>
            </w:pPr>
          </w:p>
          <w:p w14:paraId="54EE0EAD" w14:textId="77777777" w:rsidR="00AA6F16" w:rsidRPr="00A469EA" w:rsidRDefault="00AA6F16" w:rsidP="00A469EA">
            <w:pPr>
              <w:pStyle w:val="NoSpacing"/>
              <w:rPr>
                <w:b/>
                <w:sz w:val="22"/>
                <w:szCs w:val="22"/>
                <w:lang w:eastAsia="en-US"/>
              </w:rPr>
            </w:pPr>
            <w:r w:rsidRPr="00A469EA">
              <w:rPr>
                <w:b/>
                <w:sz w:val="22"/>
                <w:szCs w:val="22"/>
                <w:lang w:eastAsia="en-US"/>
              </w:rPr>
              <w:t xml:space="preserve">Additional duties to teaching commitments: </w:t>
            </w:r>
          </w:p>
          <w:p w14:paraId="4BB5F257" w14:textId="77777777" w:rsidR="00AA6F16" w:rsidRPr="00A469EA" w:rsidRDefault="00AA6F16" w:rsidP="00A469EA">
            <w:pPr>
              <w:pStyle w:val="NoSpacing"/>
              <w:numPr>
                <w:ilvl w:val="0"/>
                <w:numId w:val="13"/>
              </w:numPr>
              <w:rPr>
                <w:sz w:val="22"/>
                <w:szCs w:val="22"/>
                <w:lang w:eastAsia="en-US"/>
              </w:rPr>
            </w:pPr>
            <w:r w:rsidRPr="00A469EA">
              <w:rPr>
                <w:sz w:val="22"/>
                <w:szCs w:val="22"/>
                <w:lang w:eastAsia="en-US"/>
              </w:rPr>
              <w:lastRenderedPageBreak/>
              <w:t xml:space="preserve">Maintain the reputation of the </w:t>
            </w:r>
            <w:proofErr w:type="gramStart"/>
            <w:r w:rsidRPr="00A469EA">
              <w:rPr>
                <w:sz w:val="22"/>
                <w:szCs w:val="22"/>
                <w:lang w:eastAsia="en-US"/>
              </w:rPr>
              <w:t>School</w:t>
            </w:r>
            <w:proofErr w:type="gramEnd"/>
            <w:r w:rsidRPr="00A469EA">
              <w:rPr>
                <w:sz w:val="22"/>
                <w:szCs w:val="22"/>
                <w:lang w:eastAsia="en-US"/>
              </w:rPr>
              <w:t xml:space="preserve"> </w:t>
            </w:r>
          </w:p>
          <w:p w14:paraId="1E1ED83D" w14:textId="77777777" w:rsidR="00AA6F16" w:rsidRPr="00A469EA" w:rsidRDefault="00AA6F16" w:rsidP="00A469EA">
            <w:pPr>
              <w:pStyle w:val="NoSpacing"/>
              <w:numPr>
                <w:ilvl w:val="0"/>
                <w:numId w:val="13"/>
              </w:numPr>
              <w:rPr>
                <w:sz w:val="22"/>
                <w:szCs w:val="22"/>
                <w:lang w:eastAsia="en-US"/>
              </w:rPr>
            </w:pPr>
            <w:r w:rsidRPr="00A469EA">
              <w:rPr>
                <w:sz w:val="22"/>
                <w:szCs w:val="22"/>
                <w:lang w:eastAsia="en-US"/>
              </w:rPr>
              <w:t xml:space="preserve">Perform duties during breaks and before and after </w:t>
            </w:r>
            <w:proofErr w:type="gramStart"/>
            <w:r w:rsidRPr="00A469EA">
              <w:rPr>
                <w:sz w:val="22"/>
                <w:szCs w:val="22"/>
                <w:lang w:eastAsia="en-US"/>
              </w:rPr>
              <w:t>school</w:t>
            </w:r>
            <w:proofErr w:type="gramEnd"/>
          </w:p>
          <w:p w14:paraId="205A4D77" w14:textId="77777777" w:rsidR="00AA6F16" w:rsidRPr="00A469EA" w:rsidRDefault="00AA6F16" w:rsidP="00A469EA">
            <w:pPr>
              <w:pStyle w:val="NoSpacing"/>
              <w:numPr>
                <w:ilvl w:val="0"/>
                <w:numId w:val="13"/>
              </w:numPr>
              <w:rPr>
                <w:sz w:val="22"/>
                <w:szCs w:val="22"/>
                <w:lang w:eastAsia="en-US"/>
              </w:rPr>
            </w:pPr>
            <w:r w:rsidRPr="00A469EA">
              <w:rPr>
                <w:sz w:val="22"/>
                <w:szCs w:val="22"/>
                <w:lang w:eastAsia="en-US"/>
              </w:rPr>
              <w:t xml:space="preserve">Administer at least one after- school club per </w:t>
            </w:r>
            <w:proofErr w:type="gramStart"/>
            <w:r w:rsidRPr="00A469EA">
              <w:rPr>
                <w:sz w:val="22"/>
                <w:szCs w:val="22"/>
                <w:lang w:eastAsia="en-US"/>
              </w:rPr>
              <w:t>week</w:t>
            </w:r>
            <w:proofErr w:type="gramEnd"/>
          </w:p>
          <w:p w14:paraId="435A95A3" w14:textId="77777777" w:rsidR="00AA6F16" w:rsidRPr="00A469EA" w:rsidRDefault="00AA6F16" w:rsidP="00A469EA">
            <w:pPr>
              <w:pStyle w:val="NoSpacing"/>
              <w:numPr>
                <w:ilvl w:val="0"/>
                <w:numId w:val="13"/>
              </w:numPr>
              <w:rPr>
                <w:sz w:val="22"/>
                <w:szCs w:val="22"/>
                <w:lang w:eastAsia="en-US"/>
              </w:rPr>
            </w:pPr>
            <w:r w:rsidRPr="00A469EA">
              <w:rPr>
                <w:sz w:val="22"/>
                <w:szCs w:val="22"/>
                <w:lang w:eastAsia="en-US"/>
              </w:rPr>
              <w:t>Attend staff briefings, training sessions and development programmes as advised by the Headteacher and the Senior Leadership Team</w:t>
            </w:r>
          </w:p>
          <w:p w14:paraId="052B6C07" w14:textId="77777777" w:rsidR="00AA6F16" w:rsidRPr="00A469EA" w:rsidRDefault="00AA6F16" w:rsidP="00A469EA">
            <w:pPr>
              <w:pStyle w:val="NoSpacing"/>
              <w:numPr>
                <w:ilvl w:val="0"/>
                <w:numId w:val="13"/>
              </w:numPr>
              <w:rPr>
                <w:sz w:val="22"/>
                <w:szCs w:val="22"/>
                <w:lang w:eastAsia="en-US"/>
              </w:rPr>
            </w:pPr>
            <w:r w:rsidRPr="00A469EA">
              <w:rPr>
                <w:sz w:val="22"/>
                <w:szCs w:val="22"/>
                <w:lang w:eastAsia="en-US"/>
              </w:rPr>
              <w:t>Undertake any duties which may be reasonably requested by the Headteacher and the Senior Leadership Team</w:t>
            </w:r>
          </w:p>
          <w:p w14:paraId="6DDC0BE7" w14:textId="77777777" w:rsidR="00AA6F16" w:rsidRPr="00A469EA" w:rsidRDefault="00AA6F16" w:rsidP="00A469EA">
            <w:pPr>
              <w:pStyle w:val="NoSpacing"/>
              <w:numPr>
                <w:ilvl w:val="0"/>
                <w:numId w:val="13"/>
              </w:numPr>
              <w:rPr>
                <w:sz w:val="22"/>
                <w:szCs w:val="22"/>
                <w:lang w:eastAsia="en-US"/>
              </w:rPr>
            </w:pPr>
            <w:r w:rsidRPr="00A469EA">
              <w:rPr>
                <w:sz w:val="22"/>
                <w:szCs w:val="22"/>
                <w:lang w:eastAsia="en-US"/>
              </w:rPr>
              <w:t xml:space="preserve">Be available to accompany or lead day and residential trips in other disciplines. </w:t>
            </w:r>
          </w:p>
          <w:p w14:paraId="2DC18213" w14:textId="77777777" w:rsidR="00AA6F16" w:rsidRPr="00A469EA" w:rsidRDefault="00AA6F16" w:rsidP="00A469EA">
            <w:pPr>
              <w:pStyle w:val="NoSpacing"/>
              <w:rPr>
                <w:sz w:val="22"/>
                <w:szCs w:val="22"/>
                <w:lang w:eastAsia="en-US"/>
              </w:rPr>
            </w:pPr>
          </w:p>
          <w:p w14:paraId="73A7CEC4" w14:textId="77777777" w:rsidR="00AA6F16" w:rsidRPr="00A469EA" w:rsidRDefault="00AA6F16" w:rsidP="00A469EA">
            <w:pPr>
              <w:pStyle w:val="NoSpacing"/>
              <w:rPr>
                <w:b/>
                <w:sz w:val="22"/>
                <w:szCs w:val="22"/>
                <w:lang w:eastAsia="en-US"/>
              </w:rPr>
            </w:pPr>
            <w:r w:rsidRPr="00A469EA">
              <w:rPr>
                <w:b/>
                <w:sz w:val="22"/>
                <w:szCs w:val="22"/>
                <w:lang w:eastAsia="en-US"/>
              </w:rPr>
              <w:t xml:space="preserve">Principal Working Relationships </w:t>
            </w:r>
          </w:p>
          <w:p w14:paraId="07B43A6E" w14:textId="6C54EE7D" w:rsidR="00AA6F16" w:rsidRPr="00225809" w:rsidRDefault="00AA6F16" w:rsidP="00A469EA">
            <w:pPr>
              <w:pStyle w:val="NoSpacing"/>
              <w:rPr>
                <w:sz w:val="22"/>
                <w:szCs w:val="22"/>
                <w:lang w:eastAsia="en-US"/>
              </w:rPr>
            </w:pPr>
            <w:r w:rsidRPr="00A469EA">
              <w:rPr>
                <w:sz w:val="22"/>
                <w:szCs w:val="22"/>
                <w:lang w:eastAsia="en-US"/>
              </w:rPr>
              <w:t xml:space="preserve">Internal: </w:t>
            </w:r>
            <w:r w:rsidR="00BA60F8">
              <w:rPr>
                <w:sz w:val="22"/>
                <w:szCs w:val="22"/>
                <w:lang w:eastAsia="en-US"/>
              </w:rPr>
              <w:t>Line Manager</w:t>
            </w:r>
            <w:r w:rsidR="00BA60F8" w:rsidRPr="00225809">
              <w:rPr>
                <w:sz w:val="22"/>
                <w:szCs w:val="22"/>
                <w:lang w:eastAsia="en-US"/>
              </w:rPr>
              <w:t xml:space="preserve">, Senior Leadership Team, </w:t>
            </w:r>
            <w:r w:rsidRPr="00225809">
              <w:rPr>
                <w:sz w:val="22"/>
                <w:szCs w:val="22"/>
                <w:lang w:eastAsia="en-US"/>
              </w:rPr>
              <w:t xml:space="preserve">Headteacher, ILG Head Office </w:t>
            </w:r>
          </w:p>
          <w:p w14:paraId="4B5E4DE9" w14:textId="28323FF1" w:rsidR="00AA6F16" w:rsidRPr="00A469EA" w:rsidRDefault="00AA6F16" w:rsidP="00A469EA">
            <w:pPr>
              <w:pStyle w:val="NoSpacing"/>
              <w:rPr>
                <w:sz w:val="22"/>
                <w:szCs w:val="22"/>
                <w:lang w:val="en-US" w:eastAsia="en-US"/>
              </w:rPr>
            </w:pPr>
            <w:r w:rsidRPr="00225809">
              <w:rPr>
                <w:sz w:val="22"/>
                <w:szCs w:val="22"/>
                <w:lang w:eastAsia="en-US"/>
              </w:rPr>
              <w:t>External: Parents</w:t>
            </w:r>
          </w:p>
          <w:p w14:paraId="0ADDCD23" w14:textId="5BA3F62E" w:rsidR="00394DD0" w:rsidRPr="00A469EA" w:rsidRDefault="00394DD0" w:rsidP="00A469EA">
            <w:pPr>
              <w:pStyle w:val="NoSpacing"/>
              <w:rPr>
                <w:rFonts w:cs="Arial"/>
                <w:color w:val="0070C0"/>
                <w:sz w:val="22"/>
                <w:szCs w:val="22"/>
              </w:rPr>
            </w:pPr>
          </w:p>
        </w:tc>
      </w:tr>
    </w:tbl>
    <w:p w14:paraId="58992ABA" w14:textId="77777777" w:rsidR="00394DD0" w:rsidRPr="00E66F71" w:rsidRDefault="00394DD0" w:rsidP="00394DD0">
      <w:pPr>
        <w:pStyle w:val="Header"/>
        <w:ind w:left="-426"/>
        <w:rPr>
          <w:rFonts w:asciiTheme="minorHAnsi" w:hAnsiTheme="minorHAnsi" w:cstheme="minorHAnsi"/>
          <w:sz w:val="22"/>
          <w:szCs w:val="22"/>
        </w:rPr>
      </w:pPr>
    </w:p>
    <w:p w14:paraId="07090634" w14:textId="77777777" w:rsidR="00394DD0" w:rsidRPr="00E66F71" w:rsidRDefault="00394DD0" w:rsidP="00394DD0">
      <w:pPr>
        <w:pStyle w:val="Header"/>
        <w:ind w:left="-426"/>
        <w:rPr>
          <w:rFonts w:asciiTheme="minorHAnsi" w:hAnsiTheme="minorHAnsi" w:cstheme="minorHAnsi"/>
          <w:sz w:val="22"/>
          <w:szCs w:val="22"/>
        </w:rPr>
      </w:pPr>
    </w:p>
    <w:p w14:paraId="003FAA33"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br w:type="page"/>
      </w:r>
    </w:p>
    <w:tbl>
      <w:tblPr>
        <w:tblW w:w="9724" w:type="dxa"/>
        <w:jc w:val="center"/>
        <w:tblLayout w:type="fixed"/>
        <w:tblLook w:val="0000" w:firstRow="0" w:lastRow="0" w:firstColumn="0" w:lastColumn="0" w:noHBand="0" w:noVBand="0"/>
      </w:tblPr>
      <w:tblGrid>
        <w:gridCol w:w="2397"/>
        <w:gridCol w:w="5392"/>
        <w:gridCol w:w="1935"/>
      </w:tblGrid>
      <w:tr w:rsidR="00394DD0" w:rsidRPr="00E66F71" w14:paraId="3F595AFC" w14:textId="77777777" w:rsidTr="00D32C96">
        <w:trPr>
          <w:trHeight w:val="212"/>
          <w:jc w:val="center"/>
        </w:trPr>
        <w:tc>
          <w:tcPr>
            <w:tcW w:w="2397" w:type="dxa"/>
            <w:tcBorders>
              <w:top w:val="single" w:sz="6" w:space="0" w:color="auto"/>
              <w:left w:val="single" w:sz="6" w:space="0" w:color="auto"/>
              <w:bottom w:val="single" w:sz="6" w:space="0" w:color="auto"/>
              <w:right w:val="single" w:sz="6" w:space="0" w:color="auto"/>
            </w:tcBorders>
            <w:shd w:val="clear" w:color="auto" w:fill="404040"/>
          </w:tcPr>
          <w:p w14:paraId="25710793" w14:textId="77777777" w:rsidR="00394DD0" w:rsidRPr="00E66F71" w:rsidRDefault="00394DD0" w:rsidP="001729E5">
            <w:pPr>
              <w:spacing w:before="0" w:after="0" w:line="240" w:lineRule="auto"/>
              <w:rPr>
                <w:rFonts w:asciiTheme="minorHAnsi" w:hAnsiTheme="minorHAnsi" w:cstheme="minorHAnsi"/>
                <w:b/>
                <w:color w:val="F2F2F2"/>
                <w:sz w:val="22"/>
                <w:szCs w:val="22"/>
                <w:lang w:val="en-US" w:eastAsia="en-US"/>
              </w:rPr>
            </w:pPr>
            <w:r w:rsidRPr="00E66F71">
              <w:rPr>
                <w:rFonts w:asciiTheme="minorHAnsi" w:hAnsiTheme="minorHAnsi" w:cstheme="minorHAnsi"/>
                <w:b/>
                <w:color w:val="F2F2F2"/>
                <w:sz w:val="22"/>
                <w:szCs w:val="22"/>
                <w:lang w:val="en-US" w:eastAsia="en-US"/>
              </w:rPr>
              <w:lastRenderedPageBreak/>
              <w:t>KEY CRITERIA</w:t>
            </w:r>
          </w:p>
        </w:tc>
        <w:tc>
          <w:tcPr>
            <w:tcW w:w="5392" w:type="dxa"/>
            <w:tcBorders>
              <w:top w:val="single" w:sz="6" w:space="0" w:color="auto"/>
              <w:left w:val="single" w:sz="6" w:space="0" w:color="auto"/>
              <w:bottom w:val="single" w:sz="6" w:space="0" w:color="auto"/>
              <w:right w:val="single" w:sz="6" w:space="0" w:color="auto"/>
            </w:tcBorders>
            <w:shd w:val="clear" w:color="auto" w:fill="404040"/>
          </w:tcPr>
          <w:p w14:paraId="7C3C49D9" w14:textId="77777777" w:rsidR="00394DD0" w:rsidRPr="00E66F71" w:rsidRDefault="00394DD0" w:rsidP="001729E5">
            <w:pPr>
              <w:spacing w:before="0" w:after="0" w:line="240" w:lineRule="auto"/>
              <w:jc w:val="center"/>
              <w:rPr>
                <w:rFonts w:asciiTheme="minorHAnsi" w:hAnsiTheme="minorHAnsi" w:cstheme="minorHAnsi"/>
                <w:b/>
                <w:color w:val="F2F2F2"/>
                <w:sz w:val="22"/>
                <w:szCs w:val="22"/>
                <w:lang w:val="en-US" w:eastAsia="en-US"/>
              </w:rPr>
            </w:pPr>
            <w:r w:rsidRPr="00E66F71">
              <w:rPr>
                <w:rFonts w:asciiTheme="minorHAnsi" w:hAnsiTheme="minorHAnsi" w:cstheme="minorHAnsi"/>
                <w:b/>
                <w:color w:val="F2F2F2"/>
                <w:sz w:val="22"/>
                <w:szCs w:val="22"/>
                <w:lang w:val="en-US" w:eastAsia="en-US"/>
              </w:rPr>
              <w:t>ESSENTIAL</w:t>
            </w:r>
          </w:p>
        </w:tc>
        <w:tc>
          <w:tcPr>
            <w:tcW w:w="1935" w:type="dxa"/>
            <w:tcBorders>
              <w:top w:val="single" w:sz="6" w:space="0" w:color="auto"/>
              <w:left w:val="single" w:sz="6" w:space="0" w:color="auto"/>
              <w:bottom w:val="single" w:sz="6" w:space="0" w:color="auto"/>
              <w:right w:val="single" w:sz="6" w:space="0" w:color="auto"/>
            </w:tcBorders>
            <w:shd w:val="clear" w:color="auto" w:fill="404040"/>
          </w:tcPr>
          <w:p w14:paraId="2FEA01F2" w14:textId="77777777" w:rsidR="00394DD0" w:rsidRPr="00E66F71" w:rsidRDefault="00394DD0" w:rsidP="001729E5">
            <w:pPr>
              <w:spacing w:before="0" w:after="0" w:line="240" w:lineRule="auto"/>
              <w:jc w:val="center"/>
              <w:rPr>
                <w:rFonts w:asciiTheme="minorHAnsi" w:hAnsiTheme="minorHAnsi" w:cstheme="minorHAnsi"/>
                <w:b/>
                <w:color w:val="F2F2F2"/>
                <w:sz w:val="22"/>
                <w:szCs w:val="22"/>
                <w:lang w:val="en-US" w:eastAsia="en-US"/>
              </w:rPr>
            </w:pPr>
            <w:r w:rsidRPr="00E66F71">
              <w:rPr>
                <w:rFonts w:asciiTheme="minorHAnsi" w:hAnsiTheme="minorHAnsi" w:cstheme="minorHAnsi"/>
                <w:b/>
                <w:color w:val="F2F2F2"/>
                <w:sz w:val="22"/>
                <w:szCs w:val="22"/>
                <w:lang w:val="en-US" w:eastAsia="en-US"/>
              </w:rPr>
              <w:t>DESIRABLE</w:t>
            </w:r>
          </w:p>
        </w:tc>
      </w:tr>
      <w:tr w:rsidR="00394DD0" w:rsidRPr="00E66F71" w14:paraId="4733939A" w14:textId="77777777" w:rsidTr="00D32C96">
        <w:trPr>
          <w:trHeight w:val="1496"/>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6204469E"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 xml:space="preserve">Qualifications </w:t>
            </w:r>
          </w:p>
          <w:p w14:paraId="591609C4" w14:textId="77777777" w:rsidR="00394DD0" w:rsidRPr="00E66F71" w:rsidRDefault="00394DD0" w:rsidP="001729E5">
            <w:pPr>
              <w:spacing w:before="0" w:after="0" w:line="240" w:lineRule="auto"/>
              <w:rPr>
                <w:rFonts w:asciiTheme="minorHAnsi" w:hAnsiTheme="minorHAnsi" w:cstheme="minorHAnsi"/>
                <w:sz w:val="22"/>
                <w:szCs w:val="22"/>
                <w:lang w:val="en-US" w:eastAsia="en-US"/>
              </w:rPr>
            </w:pPr>
          </w:p>
        </w:tc>
        <w:tc>
          <w:tcPr>
            <w:tcW w:w="5392" w:type="dxa"/>
            <w:tcBorders>
              <w:top w:val="single" w:sz="6" w:space="0" w:color="auto"/>
              <w:left w:val="single" w:sz="6" w:space="0" w:color="auto"/>
              <w:bottom w:val="single" w:sz="6" w:space="0" w:color="auto"/>
              <w:right w:val="single" w:sz="6" w:space="0" w:color="auto"/>
            </w:tcBorders>
          </w:tcPr>
          <w:p w14:paraId="2DD6316B" w14:textId="7B476DD3" w:rsidR="00CE1953" w:rsidRPr="00A469EA" w:rsidRDefault="00CE1953" w:rsidP="00A469EA">
            <w:pPr>
              <w:pStyle w:val="NoSpacing"/>
              <w:numPr>
                <w:ilvl w:val="0"/>
                <w:numId w:val="14"/>
              </w:numPr>
              <w:rPr>
                <w:sz w:val="22"/>
                <w:szCs w:val="22"/>
              </w:rPr>
            </w:pPr>
            <w:r w:rsidRPr="00A469EA">
              <w:rPr>
                <w:sz w:val="22"/>
                <w:szCs w:val="22"/>
              </w:rPr>
              <w:t>PGCE</w:t>
            </w:r>
            <w:r w:rsidR="00A469EA">
              <w:rPr>
                <w:sz w:val="22"/>
                <w:szCs w:val="22"/>
              </w:rPr>
              <w:t xml:space="preserve"> / </w:t>
            </w:r>
            <w:r w:rsidR="00A469EA" w:rsidRPr="00A469EA">
              <w:rPr>
                <w:sz w:val="22"/>
                <w:szCs w:val="22"/>
              </w:rPr>
              <w:t>Qualified Teacher Status</w:t>
            </w:r>
          </w:p>
          <w:p w14:paraId="0D328E5F" w14:textId="77777777" w:rsidR="00CE1953" w:rsidRPr="00A469EA" w:rsidRDefault="00CE1953" w:rsidP="00A469EA">
            <w:pPr>
              <w:pStyle w:val="NoSpacing"/>
              <w:numPr>
                <w:ilvl w:val="0"/>
                <w:numId w:val="14"/>
              </w:numPr>
              <w:rPr>
                <w:sz w:val="22"/>
                <w:szCs w:val="22"/>
              </w:rPr>
            </w:pPr>
            <w:r w:rsidRPr="00A469EA">
              <w:rPr>
                <w:sz w:val="22"/>
                <w:szCs w:val="22"/>
              </w:rPr>
              <w:t>ECT</w:t>
            </w:r>
          </w:p>
          <w:p w14:paraId="363F7628" w14:textId="77777777" w:rsidR="00394DD0" w:rsidRPr="00A469EA" w:rsidRDefault="00CE1953" w:rsidP="00A469EA">
            <w:pPr>
              <w:pStyle w:val="NoSpacing"/>
              <w:numPr>
                <w:ilvl w:val="0"/>
                <w:numId w:val="14"/>
              </w:numPr>
              <w:rPr>
                <w:sz w:val="22"/>
                <w:szCs w:val="22"/>
                <w:lang w:val="en-US" w:eastAsia="en-US"/>
              </w:rPr>
            </w:pPr>
            <w:r w:rsidRPr="00A469EA">
              <w:rPr>
                <w:sz w:val="22"/>
                <w:szCs w:val="22"/>
              </w:rPr>
              <w:t>Degree or equivalent</w:t>
            </w:r>
          </w:p>
          <w:p w14:paraId="2F0078D0" w14:textId="0CEDC68E" w:rsidR="00A26673" w:rsidRPr="00A469EA" w:rsidRDefault="00A26673" w:rsidP="00A469EA">
            <w:pPr>
              <w:pStyle w:val="NoSpacing"/>
              <w:numPr>
                <w:ilvl w:val="0"/>
                <w:numId w:val="14"/>
              </w:numPr>
              <w:rPr>
                <w:sz w:val="22"/>
                <w:szCs w:val="22"/>
                <w:lang w:val="en-US" w:eastAsia="en-US"/>
              </w:rPr>
            </w:pPr>
            <w:r w:rsidRPr="00A469EA">
              <w:rPr>
                <w:sz w:val="22"/>
                <w:szCs w:val="22"/>
                <w:lang w:val="en-US" w:eastAsia="en-US"/>
              </w:rPr>
              <w:t>Excellent numeracy and literacy skills</w:t>
            </w:r>
          </w:p>
        </w:tc>
        <w:tc>
          <w:tcPr>
            <w:tcW w:w="1935" w:type="dxa"/>
            <w:tcBorders>
              <w:top w:val="single" w:sz="6" w:space="0" w:color="auto"/>
              <w:left w:val="single" w:sz="6" w:space="0" w:color="auto"/>
              <w:bottom w:val="single" w:sz="6" w:space="0" w:color="auto"/>
              <w:right w:val="single" w:sz="6" w:space="0" w:color="auto"/>
            </w:tcBorders>
          </w:tcPr>
          <w:p w14:paraId="4027855A" w14:textId="5D3CB907" w:rsidR="00394DD0" w:rsidRPr="00A469EA" w:rsidRDefault="00040631" w:rsidP="00A469EA">
            <w:pPr>
              <w:pStyle w:val="NoSpacing"/>
              <w:numPr>
                <w:ilvl w:val="0"/>
                <w:numId w:val="14"/>
              </w:numPr>
              <w:rPr>
                <w:sz w:val="22"/>
                <w:szCs w:val="22"/>
                <w:lang w:val="en-US" w:eastAsia="en-US"/>
              </w:rPr>
            </w:pPr>
            <w:r w:rsidRPr="00A469EA">
              <w:rPr>
                <w:sz w:val="22"/>
                <w:szCs w:val="22"/>
                <w:lang w:val="en-US" w:eastAsia="en-US"/>
              </w:rPr>
              <w:t>Evidence of continuous INSET and commitment to further professional development</w:t>
            </w:r>
          </w:p>
        </w:tc>
      </w:tr>
      <w:tr w:rsidR="00394DD0" w:rsidRPr="00E66F71" w14:paraId="4727DF52" w14:textId="77777777" w:rsidTr="00D32C96">
        <w:trPr>
          <w:trHeight w:val="1957"/>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20B266D8"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Experience</w:t>
            </w:r>
          </w:p>
          <w:p w14:paraId="77203585"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29B23357"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5392" w:type="dxa"/>
            <w:tcBorders>
              <w:top w:val="single" w:sz="6" w:space="0" w:color="auto"/>
              <w:left w:val="single" w:sz="6" w:space="0" w:color="auto"/>
              <w:bottom w:val="single" w:sz="6" w:space="0" w:color="auto"/>
              <w:right w:val="single" w:sz="6" w:space="0" w:color="auto"/>
            </w:tcBorders>
          </w:tcPr>
          <w:p w14:paraId="39510A91" w14:textId="2B36856C" w:rsidR="00595568" w:rsidRPr="00225809" w:rsidRDefault="00A17C47" w:rsidP="00A469EA">
            <w:pPr>
              <w:pStyle w:val="NoSpacing"/>
              <w:numPr>
                <w:ilvl w:val="0"/>
                <w:numId w:val="14"/>
              </w:numPr>
              <w:rPr>
                <w:sz w:val="22"/>
                <w:szCs w:val="22"/>
              </w:rPr>
            </w:pPr>
            <w:r w:rsidRPr="00225809">
              <w:rPr>
                <w:sz w:val="22"/>
                <w:szCs w:val="22"/>
              </w:rPr>
              <w:t xml:space="preserve">The ability to set standards and provide a role model for students and </w:t>
            </w:r>
            <w:proofErr w:type="gramStart"/>
            <w:r w:rsidRPr="00225809">
              <w:rPr>
                <w:sz w:val="22"/>
                <w:szCs w:val="22"/>
              </w:rPr>
              <w:t>others</w:t>
            </w:r>
            <w:proofErr w:type="gramEnd"/>
            <w:r w:rsidRPr="00225809">
              <w:rPr>
                <w:sz w:val="22"/>
                <w:szCs w:val="22"/>
              </w:rPr>
              <w:t xml:space="preserve"> staff in teaching and learning</w:t>
            </w:r>
            <w:r w:rsidR="00BE141E" w:rsidRPr="00225809">
              <w:rPr>
                <w:sz w:val="22"/>
                <w:szCs w:val="22"/>
              </w:rPr>
              <w:t xml:space="preserve"> </w:t>
            </w:r>
            <w:r w:rsidRPr="00225809">
              <w:rPr>
                <w:sz w:val="22"/>
                <w:szCs w:val="22"/>
              </w:rPr>
              <w:t>within their specialism</w:t>
            </w:r>
          </w:p>
          <w:p w14:paraId="6FDEE92F" w14:textId="67D9A352" w:rsidR="00251CFA" w:rsidRPr="00225809" w:rsidRDefault="001F2E7A" w:rsidP="00A469EA">
            <w:pPr>
              <w:pStyle w:val="NoSpacing"/>
              <w:numPr>
                <w:ilvl w:val="0"/>
                <w:numId w:val="14"/>
              </w:numPr>
              <w:rPr>
                <w:sz w:val="22"/>
                <w:szCs w:val="22"/>
                <w:lang w:val="en-US" w:eastAsia="en-US"/>
              </w:rPr>
            </w:pPr>
            <w:r w:rsidRPr="00225809">
              <w:rPr>
                <w:sz w:val="22"/>
                <w:szCs w:val="22"/>
                <w:lang w:val="en-US" w:eastAsia="en-US"/>
              </w:rPr>
              <w:t>Experience of teaching children in the age range appropriate to the post (KS</w:t>
            </w:r>
            <w:r w:rsidR="008D7B70" w:rsidRPr="00225809">
              <w:rPr>
                <w:sz w:val="22"/>
                <w:szCs w:val="22"/>
                <w:lang w:val="en-US" w:eastAsia="en-US"/>
              </w:rPr>
              <w:t>4</w:t>
            </w:r>
            <w:r w:rsidR="008317E8" w:rsidRPr="00225809">
              <w:rPr>
                <w:sz w:val="22"/>
                <w:szCs w:val="22"/>
                <w:lang w:val="en-US" w:eastAsia="en-US"/>
              </w:rPr>
              <w:t>-5)</w:t>
            </w:r>
          </w:p>
          <w:p w14:paraId="34686C8B" w14:textId="46456921" w:rsidR="00394DD0" w:rsidRPr="00225809" w:rsidRDefault="001F2E7A" w:rsidP="00A469EA">
            <w:pPr>
              <w:pStyle w:val="NoSpacing"/>
              <w:numPr>
                <w:ilvl w:val="0"/>
                <w:numId w:val="14"/>
              </w:numPr>
              <w:rPr>
                <w:sz w:val="22"/>
                <w:szCs w:val="22"/>
                <w:lang w:val="en-US" w:eastAsia="en-US"/>
              </w:rPr>
            </w:pPr>
            <w:r w:rsidRPr="00225809">
              <w:rPr>
                <w:sz w:val="22"/>
                <w:szCs w:val="22"/>
                <w:lang w:val="en-US" w:eastAsia="en-US"/>
              </w:rPr>
              <w:t>Ability to work in a way that promotes the safety and well-being of all pupils</w:t>
            </w:r>
          </w:p>
        </w:tc>
        <w:tc>
          <w:tcPr>
            <w:tcW w:w="1935" w:type="dxa"/>
            <w:tcBorders>
              <w:top w:val="single" w:sz="6" w:space="0" w:color="auto"/>
              <w:left w:val="single" w:sz="6" w:space="0" w:color="auto"/>
              <w:bottom w:val="single" w:sz="6" w:space="0" w:color="auto"/>
              <w:right w:val="single" w:sz="6" w:space="0" w:color="auto"/>
            </w:tcBorders>
          </w:tcPr>
          <w:p w14:paraId="08C2EA92" w14:textId="77777777" w:rsidR="00326C61" w:rsidRPr="00225809" w:rsidRDefault="00326C61" w:rsidP="00A469EA">
            <w:pPr>
              <w:pStyle w:val="NoSpacing"/>
              <w:numPr>
                <w:ilvl w:val="0"/>
                <w:numId w:val="14"/>
              </w:numPr>
              <w:rPr>
                <w:sz w:val="22"/>
                <w:szCs w:val="22"/>
              </w:rPr>
            </w:pPr>
            <w:r w:rsidRPr="00225809">
              <w:rPr>
                <w:sz w:val="22"/>
                <w:szCs w:val="22"/>
              </w:rPr>
              <w:t>Proven evidence of other further professional development</w:t>
            </w:r>
          </w:p>
          <w:p w14:paraId="2518E577" w14:textId="4B7EDDAA" w:rsidR="00394DD0" w:rsidRPr="00225809" w:rsidRDefault="00326C61" w:rsidP="00A469EA">
            <w:pPr>
              <w:pStyle w:val="NoSpacing"/>
              <w:numPr>
                <w:ilvl w:val="0"/>
                <w:numId w:val="14"/>
              </w:numPr>
              <w:rPr>
                <w:sz w:val="22"/>
                <w:szCs w:val="22"/>
              </w:rPr>
            </w:pPr>
            <w:r w:rsidRPr="00225809">
              <w:rPr>
                <w:sz w:val="22"/>
                <w:szCs w:val="22"/>
              </w:rPr>
              <w:t xml:space="preserve">Experience of Teaching </w:t>
            </w:r>
            <w:proofErr w:type="gramStart"/>
            <w:r w:rsidRPr="00225809">
              <w:rPr>
                <w:sz w:val="22"/>
                <w:szCs w:val="22"/>
              </w:rPr>
              <w:t>A</w:t>
            </w:r>
            <w:proofErr w:type="gramEnd"/>
            <w:r w:rsidRPr="00225809">
              <w:rPr>
                <w:sz w:val="22"/>
                <w:szCs w:val="22"/>
              </w:rPr>
              <w:t xml:space="preserve"> Levels </w:t>
            </w:r>
          </w:p>
        </w:tc>
      </w:tr>
      <w:tr w:rsidR="00394DD0" w:rsidRPr="00E66F71" w14:paraId="68D31272" w14:textId="77777777" w:rsidTr="00D32C96">
        <w:trPr>
          <w:trHeight w:val="3011"/>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5FAF2581"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Knowledge</w:t>
            </w:r>
          </w:p>
          <w:p w14:paraId="5D3EA219" w14:textId="77777777" w:rsidR="00394DD0" w:rsidRPr="00E66F71" w:rsidRDefault="00394DD0" w:rsidP="001729E5">
            <w:pPr>
              <w:spacing w:before="0" w:after="0" w:line="240" w:lineRule="auto"/>
              <w:rPr>
                <w:rFonts w:asciiTheme="minorHAnsi" w:hAnsiTheme="minorHAnsi" w:cstheme="minorHAnsi"/>
                <w:sz w:val="22"/>
                <w:szCs w:val="22"/>
                <w:lang w:val="en-US" w:eastAsia="en-US"/>
              </w:rPr>
            </w:pPr>
          </w:p>
          <w:p w14:paraId="46DD89ED"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5392" w:type="dxa"/>
            <w:tcBorders>
              <w:top w:val="single" w:sz="6" w:space="0" w:color="auto"/>
              <w:left w:val="single" w:sz="6" w:space="0" w:color="auto"/>
              <w:bottom w:val="single" w:sz="6" w:space="0" w:color="auto"/>
              <w:right w:val="single" w:sz="6" w:space="0" w:color="auto"/>
            </w:tcBorders>
          </w:tcPr>
          <w:p w14:paraId="6E888B6B" w14:textId="3E00522F" w:rsidR="002D383B" w:rsidRPr="00225809" w:rsidRDefault="002D383B" w:rsidP="00A469EA">
            <w:pPr>
              <w:pStyle w:val="NoSpacing"/>
              <w:numPr>
                <w:ilvl w:val="0"/>
                <w:numId w:val="14"/>
              </w:numPr>
              <w:rPr>
                <w:sz w:val="22"/>
                <w:szCs w:val="22"/>
              </w:rPr>
            </w:pPr>
            <w:r w:rsidRPr="00225809">
              <w:rPr>
                <w:sz w:val="22"/>
                <w:szCs w:val="22"/>
              </w:rPr>
              <w:t>A commitment and thorough understanding of how their subject specialism in Key Stages 4</w:t>
            </w:r>
            <w:r w:rsidR="00626950" w:rsidRPr="00225809">
              <w:rPr>
                <w:sz w:val="22"/>
                <w:szCs w:val="22"/>
              </w:rPr>
              <w:t xml:space="preserve"> and 5</w:t>
            </w:r>
            <w:r w:rsidRPr="00225809">
              <w:rPr>
                <w:sz w:val="22"/>
                <w:szCs w:val="22"/>
              </w:rPr>
              <w:t xml:space="preserve"> should be </w:t>
            </w:r>
            <w:proofErr w:type="gramStart"/>
            <w:r w:rsidRPr="00225809">
              <w:rPr>
                <w:sz w:val="22"/>
                <w:szCs w:val="22"/>
              </w:rPr>
              <w:t>taught</w:t>
            </w:r>
            <w:proofErr w:type="gramEnd"/>
          </w:p>
          <w:p w14:paraId="0032728C" w14:textId="7C728267" w:rsidR="00864300" w:rsidRPr="00225809" w:rsidRDefault="00864300" w:rsidP="00A469EA">
            <w:pPr>
              <w:pStyle w:val="NoSpacing"/>
              <w:numPr>
                <w:ilvl w:val="0"/>
                <w:numId w:val="14"/>
              </w:numPr>
              <w:rPr>
                <w:sz w:val="22"/>
                <w:szCs w:val="22"/>
                <w:lang w:val="en-US" w:eastAsia="en-US"/>
              </w:rPr>
            </w:pPr>
            <w:r w:rsidRPr="00225809">
              <w:rPr>
                <w:sz w:val="22"/>
                <w:szCs w:val="22"/>
                <w:lang w:val="en-US" w:eastAsia="en-US"/>
              </w:rPr>
              <w:t xml:space="preserve">In addition, the Class Teacher </w:t>
            </w:r>
            <w:r w:rsidR="00626950" w:rsidRPr="00225809">
              <w:rPr>
                <w:sz w:val="22"/>
                <w:szCs w:val="22"/>
                <w:lang w:val="en-US" w:eastAsia="en-US"/>
              </w:rPr>
              <w:t>must</w:t>
            </w:r>
            <w:r w:rsidRPr="00225809">
              <w:rPr>
                <w:sz w:val="22"/>
                <w:szCs w:val="22"/>
                <w:lang w:val="en-US" w:eastAsia="en-US"/>
              </w:rPr>
              <w:t xml:space="preserve"> have knowledge and understanding of the preparation and administration of external </w:t>
            </w:r>
            <w:proofErr w:type="gramStart"/>
            <w:r w:rsidRPr="00225809">
              <w:rPr>
                <w:sz w:val="22"/>
                <w:szCs w:val="22"/>
                <w:lang w:val="en-US" w:eastAsia="en-US"/>
              </w:rPr>
              <w:t>examinations</w:t>
            </w:r>
            <w:proofErr w:type="gramEnd"/>
            <w:r w:rsidRPr="00225809">
              <w:rPr>
                <w:sz w:val="22"/>
                <w:szCs w:val="22"/>
                <w:lang w:val="en-US" w:eastAsia="en-US"/>
              </w:rPr>
              <w:t> </w:t>
            </w:r>
          </w:p>
          <w:p w14:paraId="42F81395" w14:textId="2392BE5B" w:rsidR="0059558D" w:rsidRPr="00225809" w:rsidRDefault="0059558D" w:rsidP="00A469EA">
            <w:pPr>
              <w:pStyle w:val="NoSpacing"/>
              <w:numPr>
                <w:ilvl w:val="0"/>
                <w:numId w:val="14"/>
              </w:numPr>
              <w:rPr>
                <w:sz w:val="22"/>
                <w:szCs w:val="22"/>
              </w:rPr>
            </w:pPr>
            <w:r w:rsidRPr="00225809">
              <w:rPr>
                <w:sz w:val="22"/>
                <w:szCs w:val="22"/>
                <w:lang w:val="en-US" w:eastAsia="en-US"/>
              </w:rPr>
              <w:t>knowledge and understanding of the theory and practice of providing effectively for the individual needs of all pupils (e.g. classroom </w:t>
            </w:r>
            <w:proofErr w:type="spellStart"/>
            <w:r w:rsidRPr="00225809">
              <w:rPr>
                <w:sz w:val="22"/>
                <w:szCs w:val="22"/>
                <w:lang w:val="en-US" w:eastAsia="en-US"/>
              </w:rPr>
              <w:t>organisation</w:t>
            </w:r>
            <w:proofErr w:type="spellEnd"/>
            <w:r w:rsidRPr="00225809">
              <w:rPr>
                <w:sz w:val="22"/>
                <w:szCs w:val="22"/>
                <w:lang w:val="en-US" w:eastAsia="en-US"/>
              </w:rPr>
              <w:t> and learning strategies) </w:t>
            </w:r>
          </w:p>
          <w:p w14:paraId="19274C3D" w14:textId="77777777" w:rsidR="0059558D" w:rsidRPr="00225809" w:rsidRDefault="0059558D" w:rsidP="00A469EA">
            <w:pPr>
              <w:pStyle w:val="NoSpacing"/>
              <w:numPr>
                <w:ilvl w:val="0"/>
                <w:numId w:val="14"/>
              </w:numPr>
              <w:rPr>
                <w:sz w:val="22"/>
                <w:szCs w:val="22"/>
                <w:lang w:val="en-US" w:eastAsia="en-US"/>
              </w:rPr>
            </w:pPr>
            <w:r w:rsidRPr="00225809">
              <w:rPr>
                <w:sz w:val="22"/>
                <w:szCs w:val="22"/>
                <w:lang w:val="en-US" w:eastAsia="en-US"/>
              </w:rPr>
              <w:t>The monitoring, assessment, recording and reporting of pupils' </w:t>
            </w:r>
            <w:proofErr w:type="gramStart"/>
            <w:r w:rsidRPr="00225809">
              <w:rPr>
                <w:sz w:val="22"/>
                <w:szCs w:val="22"/>
                <w:lang w:val="en-US" w:eastAsia="en-US"/>
              </w:rPr>
              <w:t>progress</w:t>
            </w:r>
            <w:proofErr w:type="gramEnd"/>
            <w:r w:rsidRPr="00225809">
              <w:rPr>
                <w:sz w:val="22"/>
                <w:szCs w:val="22"/>
                <w:lang w:val="en-US" w:eastAsia="en-US"/>
              </w:rPr>
              <w:t> </w:t>
            </w:r>
          </w:p>
          <w:p w14:paraId="13A49116" w14:textId="77777777" w:rsidR="0059558D" w:rsidRPr="00225809" w:rsidRDefault="0059558D" w:rsidP="00A469EA">
            <w:pPr>
              <w:pStyle w:val="NoSpacing"/>
              <w:numPr>
                <w:ilvl w:val="0"/>
                <w:numId w:val="14"/>
              </w:numPr>
              <w:rPr>
                <w:sz w:val="22"/>
                <w:szCs w:val="22"/>
                <w:lang w:val="en-US" w:eastAsia="en-US"/>
              </w:rPr>
            </w:pPr>
            <w:r w:rsidRPr="00225809">
              <w:rPr>
                <w:sz w:val="22"/>
                <w:szCs w:val="22"/>
                <w:lang w:val="en-US" w:eastAsia="en-US"/>
              </w:rPr>
              <w:t xml:space="preserve">The statutory requirements of legislation concerning Equal Opportunities, Health &amp; Safety, </w:t>
            </w:r>
            <w:proofErr w:type="gramStart"/>
            <w:r w:rsidRPr="00225809">
              <w:rPr>
                <w:sz w:val="22"/>
                <w:szCs w:val="22"/>
                <w:lang w:val="en-US" w:eastAsia="en-US"/>
              </w:rPr>
              <w:t>SEN</w:t>
            </w:r>
            <w:proofErr w:type="gramEnd"/>
            <w:r w:rsidRPr="00225809">
              <w:rPr>
                <w:sz w:val="22"/>
                <w:szCs w:val="22"/>
                <w:lang w:val="en-US" w:eastAsia="en-US"/>
              </w:rPr>
              <w:t xml:space="preserve"> and Child Protection </w:t>
            </w:r>
          </w:p>
          <w:p w14:paraId="363AF579" w14:textId="0E25375D" w:rsidR="0059558D" w:rsidRPr="00225809" w:rsidRDefault="0059558D" w:rsidP="00A469EA">
            <w:pPr>
              <w:pStyle w:val="NoSpacing"/>
              <w:numPr>
                <w:ilvl w:val="0"/>
                <w:numId w:val="14"/>
              </w:numPr>
              <w:rPr>
                <w:sz w:val="22"/>
                <w:szCs w:val="22"/>
                <w:lang w:val="en-US" w:eastAsia="en-US"/>
              </w:rPr>
            </w:pPr>
            <w:r w:rsidRPr="00225809">
              <w:rPr>
                <w:sz w:val="22"/>
                <w:szCs w:val="22"/>
                <w:lang w:val="en-US" w:eastAsia="en-US"/>
              </w:rPr>
              <w:t xml:space="preserve">An understanding of the different ways in which </w:t>
            </w:r>
            <w:r w:rsidR="00246C9C" w:rsidRPr="00225809">
              <w:rPr>
                <w:sz w:val="22"/>
                <w:szCs w:val="22"/>
                <w:lang w:val="en-US" w:eastAsia="en-US"/>
              </w:rPr>
              <w:t>pupils</w:t>
            </w:r>
            <w:r w:rsidRPr="00225809">
              <w:rPr>
                <w:sz w:val="22"/>
                <w:szCs w:val="22"/>
                <w:lang w:val="en-US" w:eastAsia="en-US"/>
              </w:rPr>
              <w:t xml:space="preserve"> learn and the appropriateness of a variety of teaching styles to meet the individual needs of each child.</w:t>
            </w:r>
          </w:p>
          <w:p w14:paraId="0DA729C2" w14:textId="77777777" w:rsidR="0059558D" w:rsidRPr="00225809" w:rsidRDefault="0059558D" w:rsidP="00A469EA">
            <w:pPr>
              <w:pStyle w:val="NoSpacing"/>
              <w:numPr>
                <w:ilvl w:val="0"/>
                <w:numId w:val="14"/>
              </w:numPr>
              <w:rPr>
                <w:sz w:val="22"/>
                <w:szCs w:val="22"/>
                <w:lang w:val="en-US" w:eastAsia="en-US"/>
              </w:rPr>
            </w:pPr>
            <w:r w:rsidRPr="00225809">
              <w:rPr>
                <w:sz w:val="22"/>
                <w:szCs w:val="22"/>
                <w:lang w:val="en-US" w:eastAsia="en-US"/>
              </w:rPr>
              <w:t xml:space="preserve">Knowledge and understanding of how ICT can be used in teaching to enhance student </w:t>
            </w:r>
            <w:proofErr w:type="gramStart"/>
            <w:r w:rsidRPr="00225809">
              <w:rPr>
                <w:sz w:val="22"/>
                <w:szCs w:val="22"/>
                <w:lang w:val="en-US" w:eastAsia="en-US"/>
              </w:rPr>
              <w:t>learning</w:t>
            </w:r>
            <w:proofErr w:type="gramEnd"/>
          </w:p>
          <w:p w14:paraId="22ED81E3" w14:textId="1D120232" w:rsidR="00394DD0" w:rsidRPr="00225809" w:rsidRDefault="0059558D" w:rsidP="00A469EA">
            <w:pPr>
              <w:pStyle w:val="NoSpacing"/>
              <w:numPr>
                <w:ilvl w:val="0"/>
                <w:numId w:val="14"/>
              </w:numPr>
              <w:rPr>
                <w:rFonts w:ascii="Arial" w:hAnsi="Arial" w:cs="Arial"/>
                <w:sz w:val="22"/>
                <w:szCs w:val="22"/>
                <w:lang w:val="en-US" w:eastAsia="en-US"/>
              </w:rPr>
            </w:pPr>
            <w:r w:rsidRPr="00225809">
              <w:rPr>
                <w:sz w:val="22"/>
                <w:szCs w:val="22"/>
                <w:lang w:val="en-US" w:eastAsia="en-US"/>
              </w:rPr>
              <w:t>Effective teaching and learning styles.</w:t>
            </w:r>
            <w:r w:rsidRPr="00225809">
              <w:rPr>
                <w:rFonts w:ascii="Arial" w:hAnsi="Arial" w:cs="Arial"/>
                <w:sz w:val="22"/>
                <w:szCs w:val="22"/>
                <w:lang w:val="en-US" w:eastAsia="en-US"/>
              </w:rPr>
              <w:t> </w:t>
            </w:r>
          </w:p>
        </w:tc>
        <w:tc>
          <w:tcPr>
            <w:tcW w:w="1935" w:type="dxa"/>
            <w:tcBorders>
              <w:top w:val="single" w:sz="6" w:space="0" w:color="auto"/>
              <w:left w:val="single" w:sz="6" w:space="0" w:color="auto"/>
              <w:bottom w:val="single" w:sz="6" w:space="0" w:color="auto"/>
              <w:right w:val="single" w:sz="6" w:space="0" w:color="auto"/>
            </w:tcBorders>
          </w:tcPr>
          <w:p w14:paraId="35BC4CF8" w14:textId="77777777" w:rsidR="00EF360F" w:rsidRPr="00225809" w:rsidRDefault="00EF360F" w:rsidP="00A469EA">
            <w:pPr>
              <w:pStyle w:val="NoSpacing"/>
              <w:numPr>
                <w:ilvl w:val="0"/>
                <w:numId w:val="14"/>
              </w:numPr>
              <w:rPr>
                <w:sz w:val="22"/>
                <w:szCs w:val="22"/>
              </w:rPr>
            </w:pPr>
            <w:r w:rsidRPr="00225809">
              <w:rPr>
                <w:sz w:val="22"/>
                <w:szCs w:val="22"/>
              </w:rPr>
              <w:t xml:space="preserve">Willingness to keep up to date in subject knowledge and national </w:t>
            </w:r>
            <w:proofErr w:type="gramStart"/>
            <w:r w:rsidRPr="00225809">
              <w:rPr>
                <w:sz w:val="22"/>
                <w:szCs w:val="22"/>
              </w:rPr>
              <w:t>developments</w:t>
            </w:r>
            <w:proofErr w:type="gramEnd"/>
          </w:p>
          <w:p w14:paraId="2EFADBE8" w14:textId="74B01E99" w:rsidR="00394DD0" w:rsidRPr="00225809" w:rsidRDefault="006B0456" w:rsidP="00A469EA">
            <w:pPr>
              <w:pStyle w:val="NoSpacing"/>
              <w:numPr>
                <w:ilvl w:val="0"/>
                <w:numId w:val="14"/>
              </w:numPr>
              <w:rPr>
                <w:rFonts w:ascii="Arial" w:hAnsi="Arial" w:cs="Arial"/>
                <w:sz w:val="22"/>
                <w:szCs w:val="22"/>
                <w:lang w:val="en-US" w:eastAsia="en-US"/>
              </w:rPr>
            </w:pPr>
            <w:r w:rsidRPr="00225809">
              <w:rPr>
                <w:sz w:val="22"/>
                <w:szCs w:val="22"/>
                <w:lang w:val="en-US" w:eastAsia="en-US"/>
              </w:rPr>
              <w:t xml:space="preserve">Knowledge of Key Stages </w:t>
            </w:r>
            <w:r w:rsidR="00F86F48" w:rsidRPr="00225809">
              <w:rPr>
                <w:sz w:val="22"/>
                <w:szCs w:val="22"/>
                <w:lang w:val="en-US" w:eastAsia="en-US"/>
              </w:rPr>
              <w:t xml:space="preserve">3, </w:t>
            </w:r>
            <w:r w:rsidRPr="00225809">
              <w:rPr>
                <w:sz w:val="22"/>
                <w:szCs w:val="22"/>
                <w:lang w:val="en-US" w:eastAsia="en-US"/>
              </w:rPr>
              <w:t>4 &amp; 5</w:t>
            </w:r>
          </w:p>
        </w:tc>
      </w:tr>
      <w:tr w:rsidR="00394DD0" w:rsidRPr="00E66F71" w14:paraId="3965BE0F" w14:textId="77777777" w:rsidTr="00D32C96">
        <w:trPr>
          <w:trHeight w:val="1940"/>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04777DFA"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 xml:space="preserve">Skills and Abilities </w:t>
            </w:r>
          </w:p>
          <w:p w14:paraId="77289C22"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6BFACD05"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0F981EA6"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59DC7416"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795E4927"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5392" w:type="dxa"/>
            <w:tcBorders>
              <w:top w:val="single" w:sz="6" w:space="0" w:color="auto"/>
              <w:left w:val="single" w:sz="6" w:space="0" w:color="auto"/>
              <w:bottom w:val="single" w:sz="6" w:space="0" w:color="auto"/>
              <w:right w:val="single" w:sz="6" w:space="0" w:color="auto"/>
            </w:tcBorders>
          </w:tcPr>
          <w:p w14:paraId="38C54A0E" w14:textId="77777777" w:rsidR="0006053E" w:rsidRPr="00A469EA" w:rsidRDefault="0006053E" w:rsidP="00A469EA">
            <w:pPr>
              <w:pStyle w:val="NoSpacing"/>
              <w:numPr>
                <w:ilvl w:val="0"/>
                <w:numId w:val="14"/>
              </w:numPr>
              <w:rPr>
                <w:sz w:val="22"/>
                <w:szCs w:val="22"/>
              </w:rPr>
            </w:pPr>
            <w:r w:rsidRPr="00A469EA">
              <w:rPr>
                <w:sz w:val="22"/>
                <w:szCs w:val="22"/>
              </w:rPr>
              <w:t xml:space="preserve">Decision making skills – ability to investigate, solve problems and make </w:t>
            </w:r>
            <w:proofErr w:type="gramStart"/>
            <w:r w:rsidRPr="00A469EA">
              <w:rPr>
                <w:sz w:val="22"/>
                <w:szCs w:val="22"/>
              </w:rPr>
              <w:t>decisions</w:t>
            </w:r>
            <w:proofErr w:type="gramEnd"/>
          </w:p>
          <w:p w14:paraId="14254709" w14:textId="669EC2CC" w:rsidR="0006053E" w:rsidRPr="00A469EA" w:rsidRDefault="0006053E" w:rsidP="00A469EA">
            <w:pPr>
              <w:pStyle w:val="NoSpacing"/>
              <w:numPr>
                <w:ilvl w:val="0"/>
                <w:numId w:val="14"/>
              </w:numPr>
              <w:rPr>
                <w:sz w:val="22"/>
                <w:szCs w:val="22"/>
              </w:rPr>
            </w:pPr>
            <w:r w:rsidRPr="00A469EA">
              <w:rPr>
                <w:sz w:val="22"/>
                <w:szCs w:val="22"/>
              </w:rPr>
              <w:t xml:space="preserve">Communication skills (both oral and in writing) – the ability to make points clearly and understand the views of </w:t>
            </w:r>
            <w:proofErr w:type="gramStart"/>
            <w:r w:rsidRPr="00A469EA">
              <w:rPr>
                <w:sz w:val="22"/>
                <w:szCs w:val="22"/>
              </w:rPr>
              <w:t>others</w:t>
            </w:r>
            <w:proofErr w:type="gramEnd"/>
          </w:p>
          <w:p w14:paraId="7522EE39" w14:textId="77777777" w:rsidR="0006053E" w:rsidRPr="00A469EA" w:rsidRDefault="0006053E" w:rsidP="00A469EA">
            <w:pPr>
              <w:pStyle w:val="NoSpacing"/>
              <w:numPr>
                <w:ilvl w:val="0"/>
                <w:numId w:val="14"/>
              </w:numPr>
              <w:rPr>
                <w:sz w:val="22"/>
                <w:szCs w:val="22"/>
              </w:rPr>
            </w:pPr>
            <w:r w:rsidRPr="00A469EA">
              <w:rPr>
                <w:sz w:val="22"/>
                <w:szCs w:val="22"/>
              </w:rPr>
              <w:t xml:space="preserve">Ability to develop new </w:t>
            </w:r>
            <w:proofErr w:type="gramStart"/>
            <w:r w:rsidRPr="00A469EA">
              <w:rPr>
                <w:sz w:val="22"/>
                <w:szCs w:val="22"/>
              </w:rPr>
              <w:t>ideas</w:t>
            </w:r>
            <w:proofErr w:type="gramEnd"/>
          </w:p>
          <w:p w14:paraId="4F2363DF" w14:textId="77777777" w:rsidR="001106FA" w:rsidRPr="00A469EA" w:rsidRDefault="001106FA" w:rsidP="00A469EA">
            <w:pPr>
              <w:pStyle w:val="NoSpacing"/>
              <w:numPr>
                <w:ilvl w:val="0"/>
                <w:numId w:val="14"/>
              </w:numPr>
              <w:rPr>
                <w:sz w:val="22"/>
                <w:szCs w:val="22"/>
              </w:rPr>
            </w:pPr>
            <w:r w:rsidRPr="00A469EA">
              <w:rPr>
                <w:sz w:val="22"/>
                <w:szCs w:val="22"/>
              </w:rPr>
              <w:t xml:space="preserve">Ability to analyse, understand and interpret data and </w:t>
            </w:r>
            <w:proofErr w:type="gramStart"/>
            <w:r w:rsidRPr="00A469EA">
              <w:rPr>
                <w:sz w:val="22"/>
                <w:szCs w:val="22"/>
              </w:rPr>
              <w:t>information</w:t>
            </w:r>
            <w:proofErr w:type="gramEnd"/>
          </w:p>
          <w:p w14:paraId="77981B83" w14:textId="16935DC8" w:rsidR="001106FA" w:rsidRPr="00A469EA" w:rsidRDefault="001106FA" w:rsidP="00A469EA">
            <w:pPr>
              <w:pStyle w:val="NoSpacing"/>
              <w:numPr>
                <w:ilvl w:val="0"/>
                <w:numId w:val="14"/>
              </w:numPr>
              <w:rPr>
                <w:sz w:val="22"/>
                <w:szCs w:val="22"/>
              </w:rPr>
            </w:pPr>
            <w:r w:rsidRPr="00A469EA">
              <w:rPr>
                <w:sz w:val="22"/>
                <w:szCs w:val="22"/>
              </w:rPr>
              <w:t xml:space="preserve">The ability to prioritise own time, work under pressure and to deadlines with a sense of balance and </w:t>
            </w:r>
            <w:proofErr w:type="gramStart"/>
            <w:r w:rsidRPr="00A469EA">
              <w:rPr>
                <w:sz w:val="22"/>
                <w:szCs w:val="22"/>
              </w:rPr>
              <w:t>perspective</w:t>
            </w:r>
            <w:proofErr w:type="gramEnd"/>
          </w:p>
          <w:p w14:paraId="2C153911" w14:textId="77777777" w:rsidR="00D711AA" w:rsidRPr="00A469EA" w:rsidRDefault="00D711AA" w:rsidP="00A469EA">
            <w:pPr>
              <w:pStyle w:val="NoSpacing"/>
              <w:numPr>
                <w:ilvl w:val="0"/>
                <w:numId w:val="14"/>
              </w:numPr>
              <w:rPr>
                <w:sz w:val="22"/>
                <w:szCs w:val="22"/>
                <w:lang w:val="en-US" w:eastAsia="en-US"/>
              </w:rPr>
            </w:pPr>
            <w:r w:rsidRPr="00A469EA">
              <w:rPr>
                <w:sz w:val="22"/>
                <w:szCs w:val="22"/>
                <w:lang w:val="en-US" w:eastAsia="en-US"/>
              </w:rPr>
              <w:lastRenderedPageBreak/>
              <w:t xml:space="preserve">An understanding of how assessment for learning can improve student </w:t>
            </w:r>
            <w:proofErr w:type="gramStart"/>
            <w:r w:rsidRPr="00A469EA">
              <w:rPr>
                <w:sz w:val="22"/>
                <w:szCs w:val="22"/>
                <w:lang w:val="en-US" w:eastAsia="en-US"/>
              </w:rPr>
              <w:t>performance</w:t>
            </w:r>
            <w:proofErr w:type="gramEnd"/>
          </w:p>
          <w:p w14:paraId="453B16F8" w14:textId="77777777" w:rsidR="00D711AA" w:rsidRPr="00A469EA" w:rsidRDefault="00D711AA" w:rsidP="00A469EA">
            <w:pPr>
              <w:pStyle w:val="NoSpacing"/>
              <w:numPr>
                <w:ilvl w:val="0"/>
                <w:numId w:val="14"/>
              </w:numPr>
              <w:rPr>
                <w:sz w:val="22"/>
                <w:szCs w:val="22"/>
                <w:lang w:val="en-US" w:eastAsia="en-US"/>
              </w:rPr>
            </w:pPr>
            <w:r w:rsidRPr="00A469EA">
              <w:rPr>
                <w:sz w:val="22"/>
                <w:szCs w:val="22"/>
                <w:lang w:val="en-US" w:eastAsia="en-US"/>
              </w:rPr>
              <w:t>A confident and competent user of ICT</w:t>
            </w:r>
          </w:p>
          <w:p w14:paraId="06ED011D" w14:textId="77777777" w:rsidR="00D711AA" w:rsidRPr="00A469EA" w:rsidRDefault="00D711AA" w:rsidP="00A469EA">
            <w:pPr>
              <w:pStyle w:val="NoSpacing"/>
              <w:numPr>
                <w:ilvl w:val="0"/>
                <w:numId w:val="14"/>
              </w:numPr>
              <w:rPr>
                <w:sz w:val="22"/>
                <w:szCs w:val="22"/>
                <w:lang w:val="en-US" w:eastAsia="en-US"/>
              </w:rPr>
            </w:pPr>
            <w:r w:rsidRPr="00A469EA">
              <w:rPr>
                <w:sz w:val="22"/>
                <w:szCs w:val="22"/>
                <w:lang w:val="en-US" w:eastAsia="en-US"/>
              </w:rPr>
              <w:t xml:space="preserve">Ability to use student assessment data to raise </w:t>
            </w:r>
            <w:proofErr w:type="gramStart"/>
            <w:r w:rsidRPr="00A469EA">
              <w:rPr>
                <w:sz w:val="22"/>
                <w:szCs w:val="22"/>
                <w:lang w:val="en-US" w:eastAsia="en-US"/>
              </w:rPr>
              <w:t>standards</w:t>
            </w:r>
            <w:proofErr w:type="gramEnd"/>
          </w:p>
          <w:p w14:paraId="4D5060EB" w14:textId="77777777" w:rsidR="00D711AA" w:rsidRPr="00A469EA" w:rsidRDefault="00D711AA" w:rsidP="00A469EA">
            <w:pPr>
              <w:pStyle w:val="NoSpacing"/>
              <w:numPr>
                <w:ilvl w:val="0"/>
                <w:numId w:val="14"/>
              </w:numPr>
              <w:rPr>
                <w:sz w:val="22"/>
                <w:szCs w:val="22"/>
                <w:lang w:val="en-US" w:eastAsia="en-US"/>
              </w:rPr>
            </w:pPr>
            <w:r w:rsidRPr="00A469EA">
              <w:rPr>
                <w:sz w:val="22"/>
                <w:szCs w:val="22"/>
                <w:lang w:val="en-US" w:eastAsia="en-US"/>
              </w:rPr>
              <w:t xml:space="preserve">Able to communicate effectively both orally and in writing to students and their </w:t>
            </w:r>
            <w:proofErr w:type="gramStart"/>
            <w:r w:rsidRPr="00A469EA">
              <w:rPr>
                <w:sz w:val="22"/>
                <w:szCs w:val="22"/>
                <w:lang w:val="en-US" w:eastAsia="en-US"/>
              </w:rPr>
              <w:t>parents</w:t>
            </w:r>
            <w:proofErr w:type="gramEnd"/>
          </w:p>
          <w:p w14:paraId="79A76985" w14:textId="77777777" w:rsidR="00251CFA" w:rsidRPr="00A469EA" w:rsidRDefault="00D711AA" w:rsidP="00A469EA">
            <w:pPr>
              <w:pStyle w:val="NoSpacing"/>
              <w:numPr>
                <w:ilvl w:val="0"/>
                <w:numId w:val="14"/>
              </w:numPr>
              <w:rPr>
                <w:sz w:val="22"/>
                <w:szCs w:val="22"/>
                <w:lang w:val="en-US" w:eastAsia="en-US"/>
              </w:rPr>
            </w:pPr>
            <w:r w:rsidRPr="00A469EA">
              <w:rPr>
                <w:sz w:val="22"/>
                <w:szCs w:val="22"/>
                <w:lang w:val="en-US" w:eastAsia="en-US"/>
              </w:rPr>
              <w:t xml:space="preserve">Work flexibility and show </w:t>
            </w:r>
            <w:proofErr w:type="gramStart"/>
            <w:r w:rsidRPr="00A469EA">
              <w:rPr>
                <w:sz w:val="22"/>
                <w:szCs w:val="22"/>
                <w:lang w:val="en-US" w:eastAsia="en-US"/>
              </w:rPr>
              <w:t>initiative</w:t>
            </w:r>
            <w:proofErr w:type="gramEnd"/>
            <w:r w:rsidRPr="00A469EA">
              <w:rPr>
                <w:sz w:val="22"/>
                <w:szCs w:val="22"/>
                <w:lang w:val="en-US" w:eastAsia="en-US"/>
              </w:rPr>
              <w:t xml:space="preserve"> </w:t>
            </w:r>
          </w:p>
          <w:p w14:paraId="74D9B678" w14:textId="22D23173" w:rsidR="002C4E0E" w:rsidRPr="00A469EA" w:rsidRDefault="00D711AA" w:rsidP="00A469EA">
            <w:pPr>
              <w:pStyle w:val="NoSpacing"/>
              <w:numPr>
                <w:ilvl w:val="0"/>
                <w:numId w:val="14"/>
              </w:numPr>
              <w:rPr>
                <w:sz w:val="22"/>
                <w:szCs w:val="22"/>
                <w:lang w:val="en-US" w:eastAsia="en-US"/>
              </w:rPr>
            </w:pPr>
            <w:r w:rsidRPr="00A469EA">
              <w:rPr>
                <w:sz w:val="22"/>
                <w:szCs w:val="22"/>
                <w:lang w:val="en-US" w:eastAsia="en-US"/>
              </w:rPr>
              <w:t xml:space="preserve">Ability to encourage pupils to develop self-discipline, self-esteem, </w:t>
            </w:r>
            <w:proofErr w:type="gramStart"/>
            <w:r w:rsidRPr="00A469EA">
              <w:rPr>
                <w:sz w:val="22"/>
                <w:szCs w:val="22"/>
                <w:lang w:val="en-US" w:eastAsia="en-US"/>
              </w:rPr>
              <w:t>confidence</w:t>
            </w:r>
            <w:proofErr w:type="gramEnd"/>
            <w:r w:rsidRPr="00A469EA">
              <w:rPr>
                <w:sz w:val="22"/>
                <w:szCs w:val="22"/>
                <w:lang w:val="en-US" w:eastAsia="en-US"/>
              </w:rPr>
              <w:t xml:space="preserve"> and independence</w:t>
            </w:r>
          </w:p>
        </w:tc>
        <w:tc>
          <w:tcPr>
            <w:tcW w:w="1935" w:type="dxa"/>
            <w:tcBorders>
              <w:top w:val="single" w:sz="6" w:space="0" w:color="auto"/>
              <w:left w:val="single" w:sz="6" w:space="0" w:color="auto"/>
              <w:bottom w:val="single" w:sz="6" w:space="0" w:color="auto"/>
              <w:right w:val="single" w:sz="6" w:space="0" w:color="auto"/>
            </w:tcBorders>
          </w:tcPr>
          <w:p w14:paraId="1D2BEE68" w14:textId="76296FBF" w:rsidR="00394DD0" w:rsidRPr="00A469EA" w:rsidRDefault="003F4E0E" w:rsidP="00A469EA">
            <w:pPr>
              <w:pStyle w:val="NoSpacing"/>
              <w:numPr>
                <w:ilvl w:val="0"/>
                <w:numId w:val="14"/>
              </w:numPr>
              <w:rPr>
                <w:sz w:val="22"/>
                <w:szCs w:val="22"/>
                <w:lang w:val="en-US" w:eastAsia="en-US"/>
              </w:rPr>
            </w:pPr>
            <w:r w:rsidRPr="00A469EA">
              <w:rPr>
                <w:sz w:val="22"/>
                <w:szCs w:val="22"/>
                <w:lang w:val="en-US" w:eastAsia="en-US"/>
              </w:rPr>
              <w:lastRenderedPageBreak/>
              <w:t xml:space="preserve">Experience of </w:t>
            </w:r>
            <w:proofErr w:type="spellStart"/>
            <w:r w:rsidRPr="00A469EA">
              <w:rPr>
                <w:sz w:val="22"/>
                <w:szCs w:val="22"/>
                <w:lang w:val="en-US" w:eastAsia="en-US"/>
              </w:rPr>
              <w:t>organisin</w:t>
            </w:r>
            <w:r w:rsidR="008E79CC" w:rsidRPr="00A469EA">
              <w:rPr>
                <w:sz w:val="22"/>
                <w:szCs w:val="22"/>
                <w:lang w:val="en-US" w:eastAsia="en-US"/>
              </w:rPr>
              <w:t>g</w:t>
            </w:r>
            <w:proofErr w:type="spellEnd"/>
            <w:r w:rsidRPr="00A469EA">
              <w:rPr>
                <w:sz w:val="22"/>
                <w:szCs w:val="22"/>
                <w:lang w:val="en-US" w:eastAsia="en-US"/>
              </w:rPr>
              <w:t xml:space="preserve"> trips</w:t>
            </w:r>
          </w:p>
        </w:tc>
      </w:tr>
      <w:tr w:rsidR="00394DD0" w:rsidRPr="00E66F71" w14:paraId="1F22CB73" w14:textId="77777777" w:rsidTr="001729E5">
        <w:trPr>
          <w:trHeight w:val="1548"/>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0F391AB9" w14:textId="459D72F2"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Work-related Personal Qualities</w:t>
            </w:r>
            <w:r w:rsidR="000E2091">
              <w:rPr>
                <w:rFonts w:asciiTheme="minorHAnsi" w:hAnsiTheme="minorHAnsi" w:cstheme="minorHAnsi"/>
                <w:b/>
                <w:sz w:val="22"/>
                <w:szCs w:val="22"/>
                <w:lang w:val="en-US" w:eastAsia="en-US"/>
              </w:rPr>
              <w:t>/Behaviors</w:t>
            </w:r>
          </w:p>
          <w:p w14:paraId="1CC2D372"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7327" w:type="dxa"/>
            <w:gridSpan w:val="2"/>
            <w:tcBorders>
              <w:top w:val="single" w:sz="6" w:space="0" w:color="auto"/>
              <w:left w:val="single" w:sz="6" w:space="0" w:color="auto"/>
              <w:bottom w:val="single" w:sz="6" w:space="0" w:color="auto"/>
              <w:right w:val="single" w:sz="6" w:space="0" w:color="auto"/>
            </w:tcBorders>
          </w:tcPr>
          <w:p w14:paraId="55A23655" w14:textId="77777777" w:rsidR="00373279" w:rsidRPr="00A469EA" w:rsidRDefault="00373279" w:rsidP="00A469EA">
            <w:pPr>
              <w:pStyle w:val="NoSpacing"/>
              <w:numPr>
                <w:ilvl w:val="0"/>
                <w:numId w:val="15"/>
              </w:numPr>
              <w:rPr>
                <w:sz w:val="22"/>
                <w:szCs w:val="22"/>
              </w:rPr>
            </w:pPr>
            <w:r w:rsidRPr="00A469EA">
              <w:rPr>
                <w:sz w:val="22"/>
                <w:szCs w:val="22"/>
              </w:rPr>
              <w:t>Excellent interpersonal skills with both adults and children</w:t>
            </w:r>
          </w:p>
          <w:p w14:paraId="4B0B3FE2" w14:textId="77777777" w:rsidR="00373279" w:rsidRPr="00A469EA" w:rsidRDefault="00373279" w:rsidP="00A469EA">
            <w:pPr>
              <w:pStyle w:val="NoSpacing"/>
              <w:numPr>
                <w:ilvl w:val="0"/>
                <w:numId w:val="15"/>
              </w:numPr>
              <w:rPr>
                <w:sz w:val="22"/>
                <w:szCs w:val="22"/>
              </w:rPr>
            </w:pPr>
            <w:r w:rsidRPr="00A469EA">
              <w:rPr>
                <w:sz w:val="22"/>
                <w:szCs w:val="22"/>
              </w:rPr>
              <w:t xml:space="preserve">Willingness and ability to work as part of a </w:t>
            </w:r>
            <w:proofErr w:type="gramStart"/>
            <w:r w:rsidRPr="00A469EA">
              <w:rPr>
                <w:sz w:val="22"/>
                <w:szCs w:val="22"/>
              </w:rPr>
              <w:t>team</w:t>
            </w:r>
            <w:proofErr w:type="gramEnd"/>
          </w:p>
          <w:p w14:paraId="61303D88" w14:textId="77777777" w:rsidR="00766EEB" w:rsidRPr="00A469EA" w:rsidRDefault="00766EEB" w:rsidP="00A469EA">
            <w:pPr>
              <w:pStyle w:val="NoSpacing"/>
              <w:numPr>
                <w:ilvl w:val="0"/>
                <w:numId w:val="15"/>
              </w:numPr>
              <w:rPr>
                <w:sz w:val="22"/>
                <w:szCs w:val="22"/>
              </w:rPr>
            </w:pPr>
            <w:r w:rsidRPr="00A469EA">
              <w:rPr>
                <w:sz w:val="22"/>
                <w:szCs w:val="22"/>
              </w:rPr>
              <w:t>Personal impact and presence</w:t>
            </w:r>
          </w:p>
          <w:p w14:paraId="12B56692" w14:textId="77777777" w:rsidR="00766EEB" w:rsidRPr="00A469EA" w:rsidRDefault="00766EEB" w:rsidP="00A469EA">
            <w:pPr>
              <w:pStyle w:val="NoSpacing"/>
              <w:numPr>
                <w:ilvl w:val="0"/>
                <w:numId w:val="15"/>
              </w:numPr>
              <w:rPr>
                <w:sz w:val="22"/>
                <w:szCs w:val="22"/>
              </w:rPr>
            </w:pPr>
            <w:r w:rsidRPr="00A469EA">
              <w:rPr>
                <w:sz w:val="22"/>
                <w:szCs w:val="22"/>
              </w:rPr>
              <w:t>Energy determination and perseverance</w:t>
            </w:r>
          </w:p>
          <w:p w14:paraId="542CB28C" w14:textId="77777777" w:rsidR="00766EEB" w:rsidRPr="00A469EA" w:rsidRDefault="00766EEB" w:rsidP="00A469EA">
            <w:pPr>
              <w:pStyle w:val="NoSpacing"/>
              <w:numPr>
                <w:ilvl w:val="0"/>
                <w:numId w:val="15"/>
              </w:numPr>
              <w:rPr>
                <w:sz w:val="22"/>
                <w:szCs w:val="22"/>
              </w:rPr>
            </w:pPr>
            <w:r w:rsidRPr="00A469EA">
              <w:rPr>
                <w:sz w:val="22"/>
                <w:szCs w:val="22"/>
              </w:rPr>
              <w:t>Self confidence</w:t>
            </w:r>
          </w:p>
          <w:p w14:paraId="51CA97F3" w14:textId="77777777" w:rsidR="00766EEB" w:rsidRPr="00A469EA" w:rsidRDefault="00766EEB" w:rsidP="00A469EA">
            <w:pPr>
              <w:pStyle w:val="NoSpacing"/>
              <w:numPr>
                <w:ilvl w:val="0"/>
                <w:numId w:val="15"/>
              </w:numPr>
              <w:rPr>
                <w:sz w:val="22"/>
                <w:szCs w:val="22"/>
              </w:rPr>
            </w:pPr>
            <w:r w:rsidRPr="00A469EA">
              <w:rPr>
                <w:sz w:val="22"/>
                <w:szCs w:val="22"/>
              </w:rPr>
              <w:t>Enthusiasm and commitment</w:t>
            </w:r>
          </w:p>
          <w:p w14:paraId="67AF069E" w14:textId="77777777" w:rsidR="00A469EA" w:rsidRDefault="00766EEB" w:rsidP="00A469EA">
            <w:pPr>
              <w:pStyle w:val="NoSpacing"/>
              <w:numPr>
                <w:ilvl w:val="0"/>
                <w:numId w:val="15"/>
              </w:numPr>
              <w:rPr>
                <w:sz w:val="22"/>
                <w:szCs w:val="22"/>
              </w:rPr>
            </w:pPr>
            <w:r w:rsidRPr="00A469EA">
              <w:rPr>
                <w:sz w:val="22"/>
                <w:szCs w:val="22"/>
              </w:rPr>
              <w:t>Reliability and integrity</w:t>
            </w:r>
          </w:p>
          <w:p w14:paraId="737A4EAD" w14:textId="79630B22" w:rsidR="00394DD0" w:rsidRPr="00A469EA" w:rsidRDefault="00394DD0" w:rsidP="00A469EA">
            <w:pPr>
              <w:pStyle w:val="NoSpacing"/>
              <w:numPr>
                <w:ilvl w:val="0"/>
                <w:numId w:val="15"/>
              </w:numPr>
              <w:rPr>
                <w:sz w:val="22"/>
                <w:szCs w:val="22"/>
              </w:rPr>
            </w:pPr>
            <w:r w:rsidRPr="00A469EA">
              <w:rPr>
                <w:sz w:val="22"/>
                <w:szCs w:val="22"/>
                <w:lang w:val="en-US" w:eastAsia="en-US"/>
              </w:rPr>
              <w:t xml:space="preserve">Support, motivate and inspire both colleagues and pupils by leading through </w:t>
            </w:r>
            <w:proofErr w:type="gramStart"/>
            <w:r w:rsidRPr="00A469EA">
              <w:rPr>
                <w:sz w:val="22"/>
                <w:szCs w:val="22"/>
                <w:lang w:val="en-US" w:eastAsia="en-US"/>
              </w:rPr>
              <w:t>example</w:t>
            </w:r>
            <w:proofErr w:type="gramEnd"/>
          </w:p>
          <w:p w14:paraId="36293317" w14:textId="77777777" w:rsidR="00394DD0" w:rsidRPr="00A469EA" w:rsidRDefault="00394DD0" w:rsidP="00A469EA">
            <w:pPr>
              <w:pStyle w:val="NoSpacing"/>
              <w:numPr>
                <w:ilvl w:val="0"/>
                <w:numId w:val="15"/>
              </w:numPr>
              <w:rPr>
                <w:sz w:val="22"/>
                <w:szCs w:val="22"/>
                <w:lang w:val="en-US" w:eastAsia="en-US"/>
              </w:rPr>
            </w:pPr>
            <w:r w:rsidRPr="00A469EA">
              <w:rPr>
                <w:sz w:val="22"/>
                <w:szCs w:val="22"/>
                <w:lang w:val="en-US" w:eastAsia="en-US"/>
              </w:rPr>
              <w:t xml:space="preserve">Suitability to work with </w:t>
            </w:r>
            <w:proofErr w:type="gramStart"/>
            <w:r w:rsidRPr="00A469EA">
              <w:rPr>
                <w:sz w:val="22"/>
                <w:szCs w:val="22"/>
                <w:lang w:val="en-US" w:eastAsia="en-US"/>
              </w:rPr>
              <w:t>children</w:t>
            </w:r>
            <w:proofErr w:type="gramEnd"/>
          </w:p>
          <w:p w14:paraId="0C33CCFB" w14:textId="7CAC7FA3" w:rsidR="00595568" w:rsidRPr="00A469EA" w:rsidRDefault="00595568" w:rsidP="00A469EA">
            <w:pPr>
              <w:pStyle w:val="NoSpacing"/>
              <w:rPr>
                <w:b/>
                <w:sz w:val="22"/>
                <w:szCs w:val="22"/>
              </w:rPr>
            </w:pPr>
          </w:p>
          <w:p w14:paraId="27564DAB" w14:textId="0C9D5E35" w:rsidR="00595568" w:rsidRPr="00A469EA" w:rsidRDefault="00595568" w:rsidP="00A469EA">
            <w:pPr>
              <w:pStyle w:val="NoSpacing"/>
              <w:rPr>
                <w:b/>
                <w:sz w:val="22"/>
                <w:szCs w:val="22"/>
              </w:rPr>
            </w:pPr>
            <w:r w:rsidRPr="00A469EA">
              <w:rPr>
                <w:b/>
                <w:sz w:val="22"/>
                <w:szCs w:val="22"/>
              </w:rPr>
              <w:t xml:space="preserve">PERSONAL AND PROFESSIONAL CONDUCT </w:t>
            </w:r>
          </w:p>
          <w:p w14:paraId="34EE61BA" w14:textId="77777777" w:rsidR="00595568" w:rsidRPr="00A469EA" w:rsidRDefault="00595568" w:rsidP="00A469EA">
            <w:pPr>
              <w:pStyle w:val="NoSpacing"/>
              <w:rPr>
                <w:sz w:val="22"/>
                <w:szCs w:val="22"/>
              </w:rPr>
            </w:pPr>
          </w:p>
          <w:p w14:paraId="3827F6C9" w14:textId="77777777" w:rsidR="00595568" w:rsidRPr="00A469EA" w:rsidRDefault="00595568" w:rsidP="00A469EA">
            <w:pPr>
              <w:pStyle w:val="NoSpacing"/>
              <w:rPr>
                <w:sz w:val="22"/>
                <w:szCs w:val="22"/>
              </w:rPr>
            </w:pPr>
            <w:r w:rsidRPr="00A469EA">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70334B2B" w14:textId="77777777" w:rsidR="00595568" w:rsidRPr="00A469EA" w:rsidRDefault="00595568" w:rsidP="00A469EA">
            <w:pPr>
              <w:pStyle w:val="NoSpacing"/>
              <w:rPr>
                <w:sz w:val="22"/>
                <w:szCs w:val="22"/>
              </w:rPr>
            </w:pPr>
          </w:p>
          <w:p w14:paraId="7AD79BC4" w14:textId="77777777" w:rsidR="00595568" w:rsidRPr="00A469EA" w:rsidRDefault="00595568" w:rsidP="005F371C">
            <w:pPr>
              <w:pStyle w:val="NoSpacing"/>
              <w:numPr>
                <w:ilvl w:val="0"/>
                <w:numId w:val="16"/>
              </w:numPr>
              <w:rPr>
                <w:sz w:val="22"/>
                <w:szCs w:val="22"/>
              </w:rPr>
            </w:pPr>
            <w:r w:rsidRPr="00A469EA">
              <w:rPr>
                <w:sz w:val="22"/>
                <w:szCs w:val="22"/>
              </w:rPr>
              <w:t xml:space="preserve">Teachers uphold public trust in the profession and maintain high standards of ethics and behaviour, within and outside school, </w:t>
            </w:r>
            <w:proofErr w:type="gramStart"/>
            <w:r w:rsidRPr="00A469EA">
              <w:rPr>
                <w:sz w:val="22"/>
                <w:szCs w:val="22"/>
              </w:rPr>
              <w:t>by:</w:t>
            </w:r>
            <w:proofErr w:type="gramEnd"/>
            <w:r w:rsidRPr="00A469EA">
              <w:rPr>
                <w:sz w:val="22"/>
                <w:szCs w:val="22"/>
              </w:rPr>
              <w:t xml:space="preserve"> treating pupils with dignity, building relationships rooted in mutual respect, and at all times observing proper boundaries appropriate to a teacher’s professional position </w:t>
            </w:r>
          </w:p>
          <w:p w14:paraId="3C7FA4D1" w14:textId="77777777" w:rsidR="00595568" w:rsidRPr="00A469EA" w:rsidRDefault="00595568" w:rsidP="005F371C">
            <w:pPr>
              <w:pStyle w:val="NoSpacing"/>
              <w:numPr>
                <w:ilvl w:val="0"/>
                <w:numId w:val="16"/>
              </w:numPr>
              <w:rPr>
                <w:sz w:val="22"/>
                <w:szCs w:val="22"/>
              </w:rPr>
            </w:pPr>
            <w:r w:rsidRPr="00A469EA">
              <w:rPr>
                <w:sz w:val="22"/>
                <w:szCs w:val="22"/>
              </w:rPr>
              <w:t xml:space="preserve">having regard for the need to safeguard pupils’ well-being, in accordance with statutory </w:t>
            </w:r>
            <w:proofErr w:type="gramStart"/>
            <w:r w:rsidRPr="00A469EA">
              <w:rPr>
                <w:sz w:val="22"/>
                <w:szCs w:val="22"/>
              </w:rPr>
              <w:t>provisions</w:t>
            </w:r>
            <w:proofErr w:type="gramEnd"/>
            <w:r w:rsidRPr="00A469EA">
              <w:rPr>
                <w:sz w:val="22"/>
                <w:szCs w:val="22"/>
              </w:rPr>
              <w:t xml:space="preserve"> </w:t>
            </w:r>
          </w:p>
          <w:p w14:paraId="07E2AE16" w14:textId="77777777" w:rsidR="00595568" w:rsidRPr="00A469EA" w:rsidRDefault="00595568" w:rsidP="005F371C">
            <w:pPr>
              <w:pStyle w:val="NoSpacing"/>
              <w:numPr>
                <w:ilvl w:val="0"/>
                <w:numId w:val="16"/>
              </w:numPr>
              <w:rPr>
                <w:sz w:val="22"/>
                <w:szCs w:val="22"/>
              </w:rPr>
            </w:pPr>
            <w:r w:rsidRPr="00A469EA">
              <w:rPr>
                <w:sz w:val="22"/>
                <w:szCs w:val="22"/>
              </w:rPr>
              <w:t xml:space="preserve">showing tolerance of and respect for the rights of others </w:t>
            </w:r>
          </w:p>
          <w:p w14:paraId="1E3D3266" w14:textId="77777777" w:rsidR="00595568" w:rsidRPr="00A469EA" w:rsidRDefault="00595568" w:rsidP="005F371C">
            <w:pPr>
              <w:pStyle w:val="NoSpacing"/>
              <w:numPr>
                <w:ilvl w:val="0"/>
                <w:numId w:val="16"/>
              </w:numPr>
              <w:rPr>
                <w:sz w:val="22"/>
                <w:szCs w:val="22"/>
              </w:rPr>
            </w:pPr>
            <w:r w:rsidRPr="00A469EA">
              <w:rPr>
                <w:sz w:val="22"/>
                <w:szCs w:val="22"/>
              </w:rPr>
              <w:t xml:space="preserve">Supporting fundamental British values, including democracy, the rule of law, individual liberty and mutual respect, and tolerance of those with different faiths and beliefs </w:t>
            </w:r>
          </w:p>
          <w:p w14:paraId="2CC33392" w14:textId="77777777" w:rsidR="00595568" w:rsidRPr="00A469EA" w:rsidRDefault="00595568" w:rsidP="005F371C">
            <w:pPr>
              <w:pStyle w:val="NoSpacing"/>
              <w:numPr>
                <w:ilvl w:val="0"/>
                <w:numId w:val="16"/>
              </w:numPr>
              <w:rPr>
                <w:sz w:val="22"/>
                <w:szCs w:val="22"/>
              </w:rPr>
            </w:pPr>
            <w:r w:rsidRPr="00A469EA">
              <w:rPr>
                <w:sz w:val="22"/>
                <w:szCs w:val="22"/>
              </w:rPr>
              <w:t xml:space="preserve">Ensuring that personal beliefs are not expressed in ways which exploit pupils’ vulnerability or might lead them to break the law. </w:t>
            </w:r>
          </w:p>
          <w:p w14:paraId="579E2A93" w14:textId="77777777" w:rsidR="00595568" w:rsidRPr="00A469EA" w:rsidRDefault="00595568" w:rsidP="005F371C">
            <w:pPr>
              <w:pStyle w:val="NoSpacing"/>
              <w:numPr>
                <w:ilvl w:val="0"/>
                <w:numId w:val="16"/>
              </w:numPr>
              <w:rPr>
                <w:sz w:val="22"/>
                <w:szCs w:val="22"/>
              </w:rPr>
            </w:pPr>
            <w:r w:rsidRPr="00A469EA">
              <w:rPr>
                <w:sz w:val="22"/>
                <w:szCs w:val="22"/>
              </w:rPr>
              <w:t xml:space="preserve">Adhere to the Teachers’ Standards and the codes of conduct of the </w:t>
            </w:r>
            <w:proofErr w:type="gramStart"/>
            <w:r w:rsidRPr="00A469EA">
              <w:rPr>
                <w:sz w:val="22"/>
                <w:szCs w:val="22"/>
              </w:rPr>
              <w:t>School</w:t>
            </w:r>
            <w:proofErr w:type="gramEnd"/>
            <w:r w:rsidRPr="00A469EA">
              <w:rPr>
                <w:sz w:val="22"/>
                <w:szCs w:val="22"/>
              </w:rPr>
              <w:t xml:space="preserve"> </w:t>
            </w:r>
          </w:p>
          <w:p w14:paraId="69D42EA1" w14:textId="77777777" w:rsidR="00595568" w:rsidRPr="00A469EA" w:rsidRDefault="00595568" w:rsidP="00A469EA">
            <w:pPr>
              <w:pStyle w:val="NoSpacing"/>
              <w:rPr>
                <w:sz w:val="22"/>
                <w:szCs w:val="22"/>
              </w:rPr>
            </w:pPr>
          </w:p>
          <w:p w14:paraId="0C0DBF8B" w14:textId="77777777" w:rsidR="00595568" w:rsidRPr="00A469EA" w:rsidRDefault="00595568" w:rsidP="00A469EA">
            <w:pPr>
              <w:pStyle w:val="NoSpacing"/>
              <w:rPr>
                <w:sz w:val="22"/>
                <w:szCs w:val="22"/>
              </w:rPr>
            </w:pPr>
            <w:r w:rsidRPr="00A469EA">
              <w:rPr>
                <w:sz w:val="22"/>
                <w:szCs w:val="22"/>
              </w:rPr>
              <w:t xml:space="preserve">Teachers must have proper and professional regard for the ethos, </w:t>
            </w:r>
            <w:proofErr w:type="gramStart"/>
            <w:r w:rsidRPr="00A469EA">
              <w:rPr>
                <w:sz w:val="22"/>
                <w:szCs w:val="22"/>
              </w:rPr>
              <w:t>policies</w:t>
            </w:r>
            <w:proofErr w:type="gramEnd"/>
            <w:r w:rsidRPr="00A469EA">
              <w:rPr>
                <w:sz w:val="22"/>
                <w:szCs w:val="22"/>
              </w:rPr>
              <w:t xml:space="preserve"> and practices of the school in which they teach and maintain high standards in their own attendance and punctuality. </w:t>
            </w:r>
          </w:p>
          <w:p w14:paraId="0679DDF0" w14:textId="77777777" w:rsidR="00595568" w:rsidRPr="00A469EA" w:rsidRDefault="00595568" w:rsidP="00A469EA">
            <w:pPr>
              <w:pStyle w:val="NoSpacing"/>
              <w:rPr>
                <w:sz w:val="22"/>
                <w:szCs w:val="22"/>
              </w:rPr>
            </w:pPr>
          </w:p>
          <w:p w14:paraId="0C43FAA3" w14:textId="77777777" w:rsidR="00595568" w:rsidRPr="00A469EA" w:rsidRDefault="00595568" w:rsidP="00A469EA">
            <w:pPr>
              <w:pStyle w:val="NoSpacing"/>
              <w:rPr>
                <w:sz w:val="22"/>
                <w:szCs w:val="22"/>
                <w:lang w:val="en-US" w:eastAsia="en-US"/>
              </w:rPr>
            </w:pPr>
            <w:r w:rsidRPr="00A469EA">
              <w:rPr>
                <w:sz w:val="22"/>
                <w:szCs w:val="22"/>
              </w:rPr>
              <w:t xml:space="preserve">Teachers must </w:t>
            </w:r>
            <w:proofErr w:type="gramStart"/>
            <w:r w:rsidRPr="00A469EA">
              <w:rPr>
                <w:sz w:val="22"/>
                <w:szCs w:val="22"/>
              </w:rPr>
              <w:t>have an understanding of</w:t>
            </w:r>
            <w:proofErr w:type="gramEnd"/>
            <w:r w:rsidRPr="00A469EA">
              <w:rPr>
                <w:sz w:val="22"/>
                <w:szCs w:val="22"/>
              </w:rPr>
              <w:t>, and always act within, the statutory framework which set out their professional duties and responsibilities.</w:t>
            </w:r>
          </w:p>
          <w:p w14:paraId="59DD701C" w14:textId="77777777" w:rsidR="00394DD0" w:rsidRPr="00A469EA" w:rsidRDefault="00394DD0" w:rsidP="00A469EA">
            <w:pPr>
              <w:pStyle w:val="NoSpacing"/>
              <w:rPr>
                <w:sz w:val="22"/>
                <w:szCs w:val="22"/>
                <w:lang w:val="en-US" w:eastAsia="en-US"/>
              </w:rPr>
            </w:pPr>
          </w:p>
        </w:tc>
      </w:tr>
      <w:tr w:rsidR="00394DD0" w:rsidRPr="00E66F71" w14:paraId="791C71EF" w14:textId="77777777" w:rsidTr="00EA62E2">
        <w:trPr>
          <w:trHeight w:val="962"/>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14E3B620"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lastRenderedPageBreak/>
              <w:t>Equal Opportunities and Commitment</w:t>
            </w:r>
          </w:p>
        </w:tc>
        <w:tc>
          <w:tcPr>
            <w:tcW w:w="7327" w:type="dxa"/>
            <w:gridSpan w:val="2"/>
            <w:tcBorders>
              <w:top w:val="single" w:sz="6" w:space="0" w:color="auto"/>
              <w:left w:val="single" w:sz="6" w:space="0" w:color="auto"/>
              <w:bottom w:val="single" w:sz="6" w:space="0" w:color="auto"/>
              <w:right w:val="single" w:sz="6" w:space="0" w:color="auto"/>
            </w:tcBorders>
          </w:tcPr>
          <w:p w14:paraId="7ECE97B4" w14:textId="57E406E8" w:rsidR="00394DD0" w:rsidRPr="00ED1047" w:rsidRDefault="00394DD0" w:rsidP="001729E5">
            <w:p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Commitment to equality of opportunity for all regardless of gender, disability, religion, and ethnic origin</w:t>
            </w:r>
          </w:p>
          <w:p w14:paraId="569EC96D" w14:textId="77777777" w:rsidR="00394DD0" w:rsidRPr="00ED1047" w:rsidRDefault="00394DD0" w:rsidP="001729E5">
            <w:pPr>
              <w:spacing w:before="0" w:after="0" w:line="240" w:lineRule="auto"/>
              <w:rPr>
                <w:rFonts w:asciiTheme="minorHAnsi" w:hAnsiTheme="minorHAnsi" w:cstheme="minorHAnsi"/>
                <w:sz w:val="22"/>
                <w:szCs w:val="22"/>
                <w:lang w:val="en-US" w:eastAsia="en-US"/>
              </w:rPr>
            </w:pPr>
          </w:p>
          <w:p w14:paraId="24A25050" w14:textId="77777777" w:rsidR="00394DD0" w:rsidRPr="00ED1047" w:rsidRDefault="00394DD0" w:rsidP="001729E5">
            <w:pPr>
              <w:spacing w:before="0" w:after="0" w:line="240" w:lineRule="auto"/>
              <w:rPr>
                <w:rFonts w:asciiTheme="minorHAnsi" w:hAnsiTheme="minorHAnsi" w:cstheme="minorHAnsi"/>
                <w:b/>
                <w:bCs/>
                <w:sz w:val="22"/>
                <w:szCs w:val="22"/>
                <w:lang w:val="en-US" w:eastAsia="en-US"/>
              </w:rPr>
            </w:pPr>
            <w:r w:rsidRPr="00ED1047">
              <w:rPr>
                <w:rFonts w:asciiTheme="minorHAnsi" w:hAnsiTheme="minorHAnsi" w:cstheme="minorHAnsi"/>
                <w:b/>
                <w:bCs/>
                <w:sz w:val="22"/>
                <w:szCs w:val="22"/>
                <w:lang w:val="en-US" w:eastAsia="en-US"/>
              </w:rPr>
              <w:t>Demonstrate a commitment to:</w:t>
            </w:r>
          </w:p>
          <w:p w14:paraId="0D1E7FD9" w14:textId="77777777" w:rsidR="00C879B1" w:rsidRPr="00ED1047"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safeguarding and child protection</w:t>
            </w:r>
          </w:p>
          <w:p w14:paraId="01EFCE41" w14:textId="584DD5AA" w:rsidR="00394DD0" w:rsidRPr="00ED1047" w:rsidRDefault="00C879B1" w:rsidP="00394DD0">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rPr>
              <w:t>promoting the welfare</w:t>
            </w:r>
            <w:r w:rsidR="00ED1047" w:rsidRPr="00ED1047">
              <w:rPr>
                <w:rFonts w:asciiTheme="minorHAnsi" w:hAnsiTheme="minorHAnsi" w:cstheme="minorHAnsi"/>
                <w:sz w:val="22"/>
                <w:szCs w:val="22"/>
              </w:rPr>
              <w:t xml:space="preserve"> and wellbeing</w:t>
            </w:r>
            <w:r w:rsidRPr="00ED1047">
              <w:rPr>
                <w:rFonts w:asciiTheme="minorHAnsi" w:hAnsiTheme="minorHAnsi" w:cstheme="minorHAnsi"/>
                <w:sz w:val="22"/>
                <w:szCs w:val="22"/>
              </w:rPr>
              <w:t xml:space="preserve"> and of children and young people</w:t>
            </w:r>
          </w:p>
          <w:p w14:paraId="67C84823" w14:textId="77777777" w:rsidR="00394DD0" w:rsidRPr="00ED1047"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equalities</w:t>
            </w:r>
          </w:p>
          <w:p w14:paraId="09844D39" w14:textId="77777777" w:rsidR="00394DD0" w:rsidRPr="00ED1047"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 xml:space="preserve">promoting the school’s vision, </w:t>
            </w:r>
            <w:proofErr w:type="gramStart"/>
            <w:r w:rsidRPr="00ED1047">
              <w:rPr>
                <w:rFonts w:asciiTheme="minorHAnsi" w:hAnsiTheme="minorHAnsi" w:cstheme="minorHAnsi"/>
                <w:sz w:val="22"/>
                <w:szCs w:val="22"/>
                <w:lang w:val="en-US" w:eastAsia="en-US"/>
              </w:rPr>
              <w:t>values</w:t>
            </w:r>
            <w:proofErr w:type="gramEnd"/>
            <w:r w:rsidRPr="00ED1047">
              <w:rPr>
                <w:rFonts w:asciiTheme="minorHAnsi" w:hAnsiTheme="minorHAnsi" w:cstheme="minorHAnsi"/>
                <w:sz w:val="22"/>
                <w:szCs w:val="22"/>
                <w:lang w:val="en-US" w:eastAsia="en-US"/>
              </w:rPr>
              <w:t xml:space="preserve"> and ethos</w:t>
            </w:r>
          </w:p>
          <w:p w14:paraId="33933A68" w14:textId="77777777" w:rsidR="00394DD0" w:rsidRPr="00ED1047"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 xml:space="preserve">high quality, stimulating learning </w:t>
            </w:r>
            <w:proofErr w:type="gramStart"/>
            <w:r w:rsidRPr="00ED1047">
              <w:rPr>
                <w:rFonts w:asciiTheme="minorHAnsi" w:hAnsiTheme="minorHAnsi" w:cstheme="minorHAnsi"/>
                <w:sz w:val="22"/>
                <w:szCs w:val="22"/>
                <w:lang w:val="en-US" w:eastAsia="en-US"/>
              </w:rPr>
              <w:t>environment</w:t>
            </w:r>
            <w:proofErr w:type="gramEnd"/>
          </w:p>
          <w:p w14:paraId="32347230" w14:textId="77777777" w:rsidR="00394DD0" w:rsidRPr="00ED1047"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relating positively to and showing respect for all members of the school and wider community</w:t>
            </w:r>
          </w:p>
          <w:p w14:paraId="0C1861B9" w14:textId="77777777" w:rsidR="00394DD0" w:rsidRPr="00ED1047" w:rsidRDefault="00394DD0" w:rsidP="001729E5">
            <w:pPr>
              <w:numPr>
                <w:ilvl w:val="0"/>
                <w:numId w:val="1"/>
              </w:numPr>
              <w:spacing w:before="0" w:after="0" w:line="240" w:lineRule="auto"/>
              <w:rPr>
                <w:rFonts w:asciiTheme="minorHAnsi" w:hAnsiTheme="minorHAnsi" w:cstheme="minorHAnsi"/>
                <w:sz w:val="22"/>
                <w:szCs w:val="22"/>
                <w:lang w:val="en-US" w:eastAsia="en-US"/>
              </w:rPr>
            </w:pPr>
            <w:r w:rsidRPr="00ED1047">
              <w:rPr>
                <w:rFonts w:asciiTheme="minorHAnsi" w:hAnsiTheme="minorHAnsi" w:cstheme="minorHAnsi"/>
                <w:sz w:val="22"/>
                <w:szCs w:val="22"/>
                <w:lang w:val="en-US" w:eastAsia="en-US"/>
              </w:rPr>
              <w:t>ongoing relevant professional self-development</w:t>
            </w:r>
          </w:p>
          <w:p w14:paraId="18B8803D" w14:textId="3D0ABDD0" w:rsidR="000245C7" w:rsidRPr="00ED1047" w:rsidRDefault="000245C7" w:rsidP="000245C7">
            <w:pPr>
              <w:autoSpaceDE w:val="0"/>
              <w:autoSpaceDN w:val="0"/>
              <w:adjustRightInd w:val="0"/>
              <w:spacing w:before="0" w:after="0" w:line="240" w:lineRule="auto"/>
              <w:rPr>
                <w:rFonts w:eastAsiaTheme="minorHAnsi" w:cs="Calibri"/>
                <w:sz w:val="22"/>
                <w:szCs w:val="22"/>
                <w:lang w:eastAsia="en-US"/>
                <w14:ligatures w14:val="standardContextual"/>
              </w:rPr>
            </w:pPr>
          </w:p>
        </w:tc>
      </w:tr>
    </w:tbl>
    <w:p w14:paraId="534BCC7E" w14:textId="77777777" w:rsidR="00394DD0" w:rsidRPr="00E66F71" w:rsidRDefault="00394DD0" w:rsidP="00394DD0">
      <w:pPr>
        <w:pStyle w:val="Header"/>
        <w:ind w:left="-426"/>
        <w:rPr>
          <w:rFonts w:asciiTheme="minorHAnsi" w:hAnsiTheme="minorHAnsi" w:cstheme="minorHAnsi"/>
          <w:sz w:val="22"/>
          <w:szCs w:val="22"/>
        </w:rPr>
      </w:pPr>
    </w:p>
    <w:p w14:paraId="1DF0E28E"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The above is designed to help you in the understanding of your role and is not intended to be a definitive list of your duties, as flexibility in meeting company needs is required by all employees.</w:t>
      </w:r>
    </w:p>
    <w:p w14:paraId="3D3020D3"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I confirm that I have read and agreed this Job Description explaining the main duties of my job.</w:t>
      </w:r>
    </w:p>
    <w:p w14:paraId="7A68242D"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Employee Name:  _______________________________________________________________</w:t>
      </w:r>
    </w:p>
    <w:p w14:paraId="0840D746"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(Please print)</w:t>
      </w:r>
    </w:p>
    <w:p w14:paraId="3A8F54E6"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Employee Signature: _____________________________________________Date: ___________</w:t>
      </w:r>
    </w:p>
    <w:p w14:paraId="27B8C570"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Line Manager Name:  ____________________________________________________________</w:t>
      </w:r>
    </w:p>
    <w:p w14:paraId="767B10E8"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(Please print)</w:t>
      </w:r>
    </w:p>
    <w:p w14:paraId="6A448F76"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Line Manager Signature: ______________________________________</w:t>
      </w:r>
      <w:proofErr w:type="gramStart"/>
      <w:r w:rsidRPr="00E66F71">
        <w:rPr>
          <w:rFonts w:asciiTheme="minorHAnsi" w:hAnsiTheme="minorHAnsi" w:cstheme="minorHAnsi"/>
          <w:sz w:val="22"/>
          <w:szCs w:val="22"/>
        </w:rPr>
        <w:t xml:space="preserve">_  </w:t>
      </w:r>
      <w:r w:rsidRPr="00E66F71">
        <w:rPr>
          <w:rFonts w:asciiTheme="minorHAnsi" w:hAnsiTheme="minorHAnsi" w:cstheme="minorHAnsi"/>
          <w:sz w:val="22"/>
          <w:szCs w:val="22"/>
        </w:rPr>
        <w:tab/>
      </w:r>
      <w:proofErr w:type="gramEnd"/>
      <w:r w:rsidRPr="00E66F71">
        <w:rPr>
          <w:rFonts w:asciiTheme="minorHAnsi" w:hAnsiTheme="minorHAnsi" w:cstheme="minorHAnsi"/>
          <w:sz w:val="22"/>
          <w:szCs w:val="22"/>
        </w:rPr>
        <w:t xml:space="preserve">   Date: ____________</w:t>
      </w:r>
    </w:p>
    <w:p w14:paraId="4DF5E6F1" w14:textId="77777777" w:rsidR="00616541" w:rsidRDefault="00616541"/>
    <w:sectPr w:rsidR="00616541" w:rsidSect="00AD01DA">
      <w:headerReference w:type="default" r:id="rId11"/>
      <w:footerReference w:type="default" r:id="rId12"/>
      <w:pgSz w:w="11906" w:h="16838"/>
      <w:pgMar w:top="709" w:right="1106" w:bottom="993" w:left="156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9B6" w14:textId="77777777" w:rsidR="00AD01DA" w:rsidRDefault="00AD01DA">
      <w:pPr>
        <w:spacing w:before="0" w:after="0" w:line="240" w:lineRule="auto"/>
      </w:pPr>
      <w:r>
        <w:separator/>
      </w:r>
    </w:p>
  </w:endnote>
  <w:endnote w:type="continuationSeparator" w:id="0">
    <w:p w14:paraId="64A3FBA9" w14:textId="77777777" w:rsidR="00AD01DA" w:rsidRDefault="00AD01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notype Univer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0470" w14:textId="77777777" w:rsidR="00C575C2" w:rsidRPr="00B73B2F" w:rsidRDefault="00C575C2" w:rsidP="00B73B2F">
    <w:pPr>
      <w:pStyle w:val="Footer"/>
      <w:jc w:val="center"/>
      <w:rPr>
        <w:rFonts w:cs="Calibri"/>
        <w:color w:val="808080"/>
        <w:sz w:val="18"/>
        <w:szCs w:val="18"/>
      </w:rPr>
    </w:pPr>
    <w:r w:rsidRPr="00B73B2F">
      <w:rPr>
        <w:rFonts w:cs="Calibri"/>
        <w:color w:val="808080"/>
        <w:sz w:val="18"/>
        <w:szCs w:val="18"/>
      </w:rPr>
      <w:t xml:space="preserve">Inspired Learning Group is committed to safeguarding and promoting the welfare of children and young people and expects all staff and volunteers to share this </w:t>
    </w:r>
    <w:proofErr w:type="gramStart"/>
    <w:r w:rsidRPr="00B73B2F">
      <w:rPr>
        <w:rFonts w:cs="Calibri"/>
        <w:color w:val="808080"/>
        <w:sz w:val="18"/>
        <w:szCs w:val="18"/>
      </w:rPr>
      <w:t>commitment</w:t>
    </w:r>
    <w:proofErr w:type="gramEnd"/>
  </w:p>
  <w:p w14:paraId="2B770E36" w14:textId="77777777" w:rsidR="00C575C2" w:rsidRPr="008605AB" w:rsidRDefault="00C575C2">
    <w:pPr>
      <w:pStyle w:val="Footer"/>
      <w:tabs>
        <w:tab w:val="clear" w:pos="8306"/>
      </w:tabs>
      <w:rPr>
        <w:i/>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1EBB" w14:textId="77777777" w:rsidR="00AD01DA" w:rsidRDefault="00AD01DA">
      <w:pPr>
        <w:spacing w:before="0" w:after="0" w:line="240" w:lineRule="auto"/>
      </w:pPr>
      <w:r>
        <w:separator/>
      </w:r>
    </w:p>
  </w:footnote>
  <w:footnote w:type="continuationSeparator" w:id="0">
    <w:p w14:paraId="15C00260" w14:textId="77777777" w:rsidR="00AD01DA" w:rsidRDefault="00AD01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9362" w14:textId="77777777" w:rsidR="00C575C2" w:rsidRDefault="00C575C2" w:rsidP="00215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9A"/>
    <w:multiLevelType w:val="hybridMultilevel"/>
    <w:tmpl w:val="B7DE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1480"/>
    <w:multiLevelType w:val="hybridMultilevel"/>
    <w:tmpl w:val="30102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D20C1"/>
    <w:multiLevelType w:val="hybridMultilevel"/>
    <w:tmpl w:val="7D74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396053"/>
    <w:multiLevelType w:val="hybridMultilevel"/>
    <w:tmpl w:val="4A24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C4187A"/>
    <w:multiLevelType w:val="hybridMultilevel"/>
    <w:tmpl w:val="60A2A63C"/>
    <w:lvl w:ilvl="0" w:tplc="7E2CD3B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550B"/>
    <w:multiLevelType w:val="hybridMultilevel"/>
    <w:tmpl w:val="0FAE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02D96"/>
    <w:multiLevelType w:val="hybridMultilevel"/>
    <w:tmpl w:val="F550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42FB9"/>
    <w:multiLevelType w:val="hybridMultilevel"/>
    <w:tmpl w:val="115A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A17AA3"/>
    <w:multiLevelType w:val="hybridMultilevel"/>
    <w:tmpl w:val="255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6347"/>
    <w:multiLevelType w:val="hybridMultilevel"/>
    <w:tmpl w:val="20BE7ADC"/>
    <w:lvl w:ilvl="0" w:tplc="3138A5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E23341"/>
    <w:multiLevelType w:val="hybridMultilevel"/>
    <w:tmpl w:val="E4A4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F93309"/>
    <w:multiLevelType w:val="hybridMultilevel"/>
    <w:tmpl w:val="18BA18E2"/>
    <w:lvl w:ilvl="0" w:tplc="13700B02">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1C7520"/>
    <w:multiLevelType w:val="hybridMultilevel"/>
    <w:tmpl w:val="E7B00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76A8C"/>
    <w:multiLevelType w:val="hybridMultilevel"/>
    <w:tmpl w:val="6D8C25B6"/>
    <w:lvl w:ilvl="0" w:tplc="13700B0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C092F"/>
    <w:multiLevelType w:val="hybridMultilevel"/>
    <w:tmpl w:val="15C0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1E17C7"/>
    <w:multiLevelType w:val="hybridMultilevel"/>
    <w:tmpl w:val="CBC85D72"/>
    <w:lvl w:ilvl="0" w:tplc="7E2CD3B0">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7014911">
    <w:abstractNumId w:val="9"/>
  </w:num>
  <w:num w:numId="2" w16cid:durableId="622342667">
    <w:abstractNumId w:val="6"/>
  </w:num>
  <w:num w:numId="3" w16cid:durableId="2028677836">
    <w:abstractNumId w:val="8"/>
  </w:num>
  <w:num w:numId="4" w16cid:durableId="1767652689">
    <w:abstractNumId w:val="13"/>
  </w:num>
  <w:num w:numId="5" w16cid:durableId="394935922">
    <w:abstractNumId w:val="1"/>
  </w:num>
  <w:num w:numId="6" w16cid:durableId="933628101">
    <w:abstractNumId w:val="0"/>
  </w:num>
  <w:num w:numId="7" w16cid:durableId="210773739">
    <w:abstractNumId w:val="4"/>
  </w:num>
  <w:num w:numId="8" w16cid:durableId="276985509">
    <w:abstractNumId w:val="11"/>
  </w:num>
  <w:num w:numId="9" w16cid:durableId="1678532632">
    <w:abstractNumId w:val="7"/>
  </w:num>
  <w:num w:numId="10" w16cid:durableId="1257321084">
    <w:abstractNumId w:val="2"/>
  </w:num>
  <w:num w:numId="11" w16cid:durableId="758133852">
    <w:abstractNumId w:val="14"/>
  </w:num>
  <w:num w:numId="12" w16cid:durableId="1127315067">
    <w:abstractNumId w:val="3"/>
  </w:num>
  <w:num w:numId="13" w16cid:durableId="225075041">
    <w:abstractNumId w:val="10"/>
  </w:num>
  <w:num w:numId="14" w16cid:durableId="2110928933">
    <w:abstractNumId w:val="5"/>
  </w:num>
  <w:num w:numId="15" w16cid:durableId="862596738">
    <w:abstractNumId w:val="12"/>
  </w:num>
  <w:num w:numId="16" w16cid:durableId="1417747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D0"/>
    <w:rsid w:val="000245C7"/>
    <w:rsid w:val="00040631"/>
    <w:rsid w:val="0006053E"/>
    <w:rsid w:val="000E2091"/>
    <w:rsid w:val="000F1F5C"/>
    <w:rsid w:val="001106FA"/>
    <w:rsid w:val="00134071"/>
    <w:rsid w:val="00187E08"/>
    <w:rsid w:val="001B7CE0"/>
    <w:rsid w:val="001C7028"/>
    <w:rsid w:val="001F2E7A"/>
    <w:rsid w:val="00225809"/>
    <w:rsid w:val="00246C9C"/>
    <w:rsid w:val="00251CFA"/>
    <w:rsid w:val="00277F33"/>
    <w:rsid w:val="002B1C4B"/>
    <w:rsid w:val="002C4E0E"/>
    <w:rsid w:val="002D383B"/>
    <w:rsid w:val="00317664"/>
    <w:rsid w:val="00326C61"/>
    <w:rsid w:val="00373279"/>
    <w:rsid w:val="00394DD0"/>
    <w:rsid w:val="003B1DD5"/>
    <w:rsid w:val="003C2FAE"/>
    <w:rsid w:val="003F4E0E"/>
    <w:rsid w:val="003F6258"/>
    <w:rsid w:val="00415954"/>
    <w:rsid w:val="0041763D"/>
    <w:rsid w:val="004671CD"/>
    <w:rsid w:val="004A58F6"/>
    <w:rsid w:val="004B715F"/>
    <w:rsid w:val="00563210"/>
    <w:rsid w:val="00595568"/>
    <w:rsid w:val="0059558D"/>
    <w:rsid w:val="005C0366"/>
    <w:rsid w:val="005F371C"/>
    <w:rsid w:val="00612DE1"/>
    <w:rsid w:val="00616541"/>
    <w:rsid w:val="006253A3"/>
    <w:rsid w:val="00626950"/>
    <w:rsid w:val="006308C4"/>
    <w:rsid w:val="006331E7"/>
    <w:rsid w:val="006A6E00"/>
    <w:rsid w:val="006B0456"/>
    <w:rsid w:val="00741854"/>
    <w:rsid w:val="00766EEB"/>
    <w:rsid w:val="007C5E9B"/>
    <w:rsid w:val="007D69B8"/>
    <w:rsid w:val="00817923"/>
    <w:rsid w:val="008317E8"/>
    <w:rsid w:val="00864300"/>
    <w:rsid w:val="00887493"/>
    <w:rsid w:val="008C35C9"/>
    <w:rsid w:val="008D7B70"/>
    <w:rsid w:val="008E79CC"/>
    <w:rsid w:val="008F3787"/>
    <w:rsid w:val="00944A94"/>
    <w:rsid w:val="00965BF7"/>
    <w:rsid w:val="009F7BAC"/>
    <w:rsid w:val="00A03BF2"/>
    <w:rsid w:val="00A17C47"/>
    <w:rsid w:val="00A26673"/>
    <w:rsid w:val="00A469EA"/>
    <w:rsid w:val="00A54C3B"/>
    <w:rsid w:val="00A85F3E"/>
    <w:rsid w:val="00AA6F16"/>
    <w:rsid w:val="00AD01DA"/>
    <w:rsid w:val="00BA60F8"/>
    <w:rsid w:val="00BD0FFA"/>
    <w:rsid w:val="00BE141E"/>
    <w:rsid w:val="00BF53BE"/>
    <w:rsid w:val="00C42BB2"/>
    <w:rsid w:val="00C575C2"/>
    <w:rsid w:val="00C879B1"/>
    <w:rsid w:val="00CE1953"/>
    <w:rsid w:val="00D32C96"/>
    <w:rsid w:val="00D61C40"/>
    <w:rsid w:val="00D711AA"/>
    <w:rsid w:val="00D9455B"/>
    <w:rsid w:val="00EA62E2"/>
    <w:rsid w:val="00ED1047"/>
    <w:rsid w:val="00EF360F"/>
    <w:rsid w:val="00EF4BDB"/>
    <w:rsid w:val="00F5440F"/>
    <w:rsid w:val="00F7670B"/>
    <w:rsid w:val="00F86F48"/>
    <w:rsid w:val="00FB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7ED"/>
  <w15:chartTrackingRefBased/>
  <w15:docId w15:val="{330911B5-B236-4256-A57C-BE9EAEC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D0"/>
    <w:pPr>
      <w:spacing w:before="100" w:after="200" w:line="276" w:lineRule="auto"/>
    </w:pPr>
    <w:rPr>
      <w:rFonts w:ascii="Calibri" w:eastAsia="Times New Roman" w:hAnsi="Calibri"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4DD0"/>
    <w:pPr>
      <w:tabs>
        <w:tab w:val="center" w:pos="4153"/>
        <w:tab w:val="right" w:pos="8306"/>
      </w:tabs>
    </w:pPr>
  </w:style>
  <w:style w:type="character" w:customStyle="1" w:styleId="HeaderChar">
    <w:name w:val="Header Char"/>
    <w:basedOn w:val="DefaultParagraphFont"/>
    <w:link w:val="Header"/>
    <w:uiPriority w:val="99"/>
    <w:rsid w:val="00394DD0"/>
    <w:rPr>
      <w:rFonts w:ascii="Calibri" w:eastAsia="Times New Roman" w:hAnsi="Calibri" w:cs="Times New Roman"/>
      <w:kern w:val="0"/>
      <w:sz w:val="20"/>
      <w:szCs w:val="20"/>
      <w:lang w:eastAsia="en-GB"/>
      <w14:ligatures w14:val="none"/>
    </w:rPr>
  </w:style>
  <w:style w:type="paragraph" w:styleId="Footer">
    <w:name w:val="footer"/>
    <w:basedOn w:val="Normal"/>
    <w:link w:val="FooterChar"/>
    <w:uiPriority w:val="99"/>
    <w:rsid w:val="00394DD0"/>
    <w:pPr>
      <w:tabs>
        <w:tab w:val="center" w:pos="4153"/>
        <w:tab w:val="right" w:pos="8306"/>
      </w:tabs>
    </w:pPr>
  </w:style>
  <w:style w:type="character" w:customStyle="1" w:styleId="FooterChar">
    <w:name w:val="Footer Char"/>
    <w:basedOn w:val="DefaultParagraphFont"/>
    <w:link w:val="Footer"/>
    <w:uiPriority w:val="99"/>
    <w:rsid w:val="00394DD0"/>
    <w:rPr>
      <w:rFonts w:ascii="Calibri" w:eastAsia="Times New Roman" w:hAnsi="Calibri" w:cs="Times New Roman"/>
      <w:kern w:val="0"/>
      <w:sz w:val="20"/>
      <w:szCs w:val="20"/>
      <w:lang w:eastAsia="en-GB"/>
      <w14:ligatures w14:val="none"/>
    </w:rPr>
  </w:style>
  <w:style w:type="paragraph" w:styleId="ListParagraph">
    <w:name w:val="List Paragraph"/>
    <w:basedOn w:val="Normal"/>
    <w:uiPriority w:val="34"/>
    <w:qFormat/>
    <w:rsid w:val="000E2091"/>
    <w:pPr>
      <w:ind w:left="720"/>
      <w:contextualSpacing/>
    </w:pPr>
  </w:style>
  <w:style w:type="paragraph" w:customStyle="1" w:styleId="Pa5">
    <w:name w:val="Pa5"/>
    <w:basedOn w:val="Normal"/>
    <w:next w:val="Normal"/>
    <w:rsid w:val="00D711AA"/>
    <w:pPr>
      <w:autoSpaceDE w:val="0"/>
      <w:autoSpaceDN w:val="0"/>
      <w:adjustRightInd w:val="0"/>
      <w:spacing w:line="171" w:lineRule="atLeast"/>
    </w:pPr>
    <w:rPr>
      <w:rFonts w:ascii="Linotype Univers" w:hAnsi="Linotype Univers"/>
      <w:szCs w:val="24"/>
      <w:lang w:val="en-US" w:eastAsia="en-US"/>
    </w:rPr>
  </w:style>
  <w:style w:type="character" w:customStyle="1" w:styleId="eop">
    <w:name w:val="eop"/>
    <w:basedOn w:val="DefaultParagraphFont"/>
    <w:rsid w:val="003F4E0E"/>
  </w:style>
  <w:style w:type="paragraph" w:styleId="NoSpacing">
    <w:name w:val="No Spacing"/>
    <w:uiPriority w:val="1"/>
    <w:qFormat/>
    <w:rsid w:val="00317664"/>
    <w:pPr>
      <w:spacing w:after="0" w:line="240" w:lineRule="auto"/>
    </w:pPr>
    <w:rPr>
      <w:rFonts w:ascii="Calibri" w:eastAsia="Times New Roman" w:hAnsi="Calibri"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6E5A9AB4E2B418B14305844DA220D" ma:contentTypeVersion="15" ma:contentTypeDescription="Create a new document." ma:contentTypeScope="" ma:versionID="721d5d85a8cc2d67207d9bdefd4317f5">
  <xsd:schema xmlns:xsd="http://www.w3.org/2001/XMLSchema" xmlns:xs="http://www.w3.org/2001/XMLSchema" xmlns:p="http://schemas.microsoft.com/office/2006/metadata/properties" xmlns:ns3="666bac7c-2a56-478f-9299-f2b026ec8cdd" xmlns:ns4="8d6c424d-86cc-44c8-9d54-f8eab6fa1b2f" targetNamespace="http://schemas.microsoft.com/office/2006/metadata/properties" ma:root="true" ma:fieldsID="e8bde3d82bd851d391d68f026f217912" ns3:_="" ns4:_="">
    <xsd:import namespace="666bac7c-2a56-478f-9299-f2b026ec8cdd"/>
    <xsd:import namespace="8d6c424d-86cc-44c8-9d54-f8eab6fa1b2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bac7c-2a56-478f-9299-f2b026ec8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c424d-86cc-44c8-9d54-f8eab6fa1b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6bac7c-2a56-478f-9299-f2b026ec8cdd" xsi:nil="true"/>
  </documentManagement>
</p:properties>
</file>

<file path=customXml/itemProps1.xml><?xml version="1.0" encoding="utf-8"?>
<ds:datastoreItem xmlns:ds="http://schemas.openxmlformats.org/officeDocument/2006/customXml" ds:itemID="{0C84DF40-8540-42E3-B1EF-B20C6E6B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bac7c-2a56-478f-9299-f2b026ec8cdd"/>
    <ds:schemaRef ds:uri="8d6c424d-86cc-44c8-9d54-f8eab6fa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DA53-8019-4241-B82E-D3479AD89314}">
  <ds:schemaRefs>
    <ds:schemaRef ds:uri="http://schemas.microsoft.com/sharepoint/v3/contenttype/forms"/>
  </ds:schemaRefs>
</ds:datastoreItem>
</file>

<file path=customXml/itemProps3.xml><?xml version="1.0" encoding="utf-8"?>
<ds:datastoreItem xmlns:ds="http://schemas.openxmlformats.org/officeDocument/2006/customXml" ds:itemID="{72482242-B953-44F9-AB12-3697AF323A32}">
  <ds:schemaRefs>
    <ds:schemaRef ds:uri="http://schemas.microsoft.com/office/2006/metadata/properties"/>
    <ds:schemaRef ds:uri="http://schemas.microsoft.com/office/infopath/2007/PartnerControls"/>
    <ds:schemaRef ds:uri="666bac7c-2a56-478f-9299-f2b026ec8c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Jellard, Jennifer</cp:lastModifiedBy>
  <cp:revision>2</cp:revision>
  <dcterms:created xsi:type="dcterms:W3CDTF">2024-01-23T19:42:00Z</dcterms:created>
  <dcterms:modified xsi:type="dcterms:W3CDTF">2024-01-23T19:42:00Z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0x0101008926E5A9AB4E2B418B14305844DA220D</vt:lpwstr>
  </property>
</Properties>
</file>